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B4" w:rsidRPr="00A51856" w:rsidRDefault="003F15B4" w:rsidP="003F15B4">
      <w:pPr>
        <w:spacing w:before="120" w:after="120"/>
        <w:jc w:val="center"/>
        <w:rPr>
          <w:rFonts w:ascii="Segoe UI Semibold" w:hAnsi="Segoe UI Semibold" w:cs="Segoe UI Semibold"/>
          <w:color w:val="0000FF"/>
          <w:sz w:val="32"/>
          <w:szCs w:val="32"/>
        </w:rPr>
      </w:pPr>
      <w:r>
        <w:rPr>
          <w:rFonts w:ascii="Segoe UI Semibold" w:hAnsi="Segoe UI Semibold" w:cs="Segoe UI Semibold"/>
          <w:color w:val="0000FF"/>
          <w:sz w:val="32"/>
          <w:szCs w:val="32"/>
        </w:rPr>
        <w:t>Stabstellenleitung Verwaltung</w:t>
      </w:r>
    </w:p>
    <w:p w:rsidR="003F15B4" w:rsidRPr="000715CA" w:rsidRDefault="003F15B4" w:rsidP="003F15B4">
      <w:pPr>
        <w:spacing w:after="0"/>
        <w:jc w:val="center"/>
        <w:rPr>
          <w:rFonts w:cs="Microsoft Sans Serif"/>
          <w:color w:val="0000FF"/>
        </w:rPr>
      </w:pPr>
    </w:p>
    <w:p w:rsidR="003F15B4" w:rsidRPr="00C53F91" w:rsidRDefault="003F15B4" w:rsidP="003F15B4">
      <w:pPr>
        <w:spacing w:after="0"/>
        <w:jc w:val="left"/>
        <w:rPr>
          <w:rFonts w:ascii="Segoe UI Semibold" w:hAnsi="Segoe UI Semibold" w:cs="Segoe UI Semibold"/>
          <w:color w:val="F79646"/>
          <w:sz w:val="24"/>
          <w:szCs w:val="26"/>
        </w:rPr>
      </w:pPr>
      <w:r w:rsidRPr="00950793">
        <w:rPr>
          <w:rFonts w:ascii="Segoe UI Semibold" w:hAnsi="Segoe UI Semibold" w:cs="Segoe UI Semibold"/>
          <w:color w:val="F79646"/>
          <w:sz w:val="24"/>
          <w:szCs w:val="24"/>
        </w:rPr>
        <w:t xml:space="preserve">...die </w:t>
      </w:r>
      <w:proofErr w:type="spellStart"/>
      <w:r w:rsidRPr="00950793">
        <w:rPr>
          <w:rFonts w:ascii="Segoe UI Semibold" w:hAnsi="Segoe UI Semibold" w:cs="Segoe UI Semibold"/>
          <w:color w:val="F79646"/>
          <w:sz w:val="24"/>
          <w:szCs w:val="24"/>
        </w:rPr>
        <w:t>Emmausgemeinschaft</w:t>
      </w:r>
      <w:proofErr w:type="spellEnd"/>
      <w:r>
        <w:rPr>
          <w:rFonts w:ascii="Segoe UI Semibold" w:hAnsi="Segoe UI Semibold" w:cs="Segoe UI Semibold"/>
          <w:color w:val="F79646"/>
          <w:sz w:val="26"/>
          <w:szCs w:val="26"/>
        </w:rPr>
        <w:t>…</w:t>
      </w:r>
    </w:p>
    <w:p w:rsidR="003F15B4" w:rsidRPr="00CA696B" w:rsidRDefault="003F15B4" w:rsidP="003F15B4">
      <w:pPr>
        <w:spacing w:after="120"/>
      </w:pPr>
      <w:r w:rsidRPr="00CA696B">
        <w:t xml:space="preserve">Die </w:t>
      </w:r>
      <w:proofErr w:type="spellStart"/>
      <w:r w:rsidRPr="00CA696B">
        <w:t>Emmausgemeinschaft</w:t>
      </w:r>
      <w:proofErr w:type="spellEnd"/>
      <w:r w:rsidRPr="00CA696B">
        <w:t xml:space="preserve"> St. Pölten </w:t>
      </w:r>
      <w:r>
        <w:t>ist eine</w:t>
      </w:r>
      <w:r w:rsidRPr="00CA696B">
        <w:t xml:space="preserve"> Einrichtung</w:t>
      </w:r>
      <w:r>
        <w:t xml:space="preserve">, die sozial benachteiligten Personen Wohn-, Arbeits- und Beratungsmöglichkeiten zur Verfügung stellt. Ziel ist die gesellschaftliche Integration. Die unantastbare Würde der Person sowie die wesentliche Gleichheit aller Menschen sind – ausgehend von einer christlichen Werteorientierung – die unverzichtbare Grundlage unseres Selbstverständnisses und Handelns. </w:t>
      </w:r>
    </w:p>
    <w:p w:rsidR="003F15B4" w:rsidRPr="00950793" w:rsidRDefault="003F15B4" w:rsidP="003F15B4">
      <w:pPr>
        <w:spacing w:after="0"/>
        <w:jc w:val="left"/>
        <w:rPr>
          <w:rFonts w:ascii="Segoe UI Semibold" w:hAnsi="Segoe UI Semibold" w:cs="Segoe UI Semibold"/>
          <w:color w:val="F79646"/>
          <w:sz w:val="24"/>
          <w:szCs w:val="24"/>
        </w:rPr>
      </w:pPr>
      <w:r w:rsidRPr="00950793">
        <w:rPr>
          <w:rFonts w:ascii="Segoe UI Semibold" w:hAnsi="Segoe UI Semibold" w:cs="Segoe UI Semibold"/>
          <w:color w:val="F79646"/>
          <w:sz w:val="24"/>
          <w:szCs w:val="24"/>
        </w:rPr>
        <w:t>...die Rahmenbedingungen…</w:t>
      </w:r>
    </w:p>
    <w:p w:rsidR="003F15B4" w:rsidRPr="00CA696B" w:rsidRDefault="003F15B4" w:rsidP="003F15B4">
      <w:pPr>
        <w:numPr>
          <w:ilvl w:val="0"/>
          <w:numId w:val="6"/>
        </w:numPr>
        <w:spacing w:after="0"/>
      </w:pPr>
      <w:r>
        <w:t>Beschäftigungsausmaß: 37h</w:t>
      </w:r>
    </w:p>
    <w:p w:rsidR="003F15B4" w:rsidRPr="00CA696B" w:rsidRDefault="003F15B4" w:rsidP="003F15B4">
      <w:pPr>
        <w:numPr>
          <w:ilvl w:val="0"/>
          <w:numId w:val="6"/>
        </w:numPr>
        <w:spacing w:after="0"/>
      </w:pPr>
      <w:r w:rsidRPr="00CA696B">
        <w:t>Arbeitsbeginn:</w:t>
      </w:r>
      <w:r>
        <w:t xml:space="preserve"> ab sofort</w:t>
      </w:r>
    </w:p>
    <w:p w:rsidR="003F15B4" w:rsidRPr="00CA696B" w:rsidRDefault="003F15B4" w:rsidP="003F15B4">
      <w:pPr>
        <w:numPr>
          <w:ilvl w:val="0"/>
          <w:numId w:val="6"/>
        </w:numPr>
        <w:spacing w:after="120"/>
        <w:ind w:left="714" w:hanging="357"/>
      </w:pPr>
      <w:r w:rsidRPr="00CA696B">
        <w:t xml:space="preserve">Arbeitsort: </w:t>
      </w:r>
      <w:r>
        <w:t xml:space="preserve">3100 St. Pölten, </w:t>
      </w:r>
      <w:proofErr w:type="spellStart"/>
      <w:r>
        <w:t>Austinstraße</w:t>
      </w:r>
      <w:proofErr w:type="spellEnd"/>
      <w:r>
        <w:t xml:space="preserve"> 10</w:t>
      </w:r>
    </w:p>
    <w:p w:rsidR="003F15B4" w:rsidRPr="00950793" w:rsidRDefault="003F15B4" w:rsidP="003F15B4">
      <w:pPr>
        <w:spacing w:after="0"/>
        <w:jc w:val="left"/>
        <w:rPr>
          <w:rFonts w:ascii="Segoe UI Semibold" w:hAnsi="Segoe UI Semibold" w:cs="Segoe UI Semibold"/>
          <w:color w:val="F79646"/>
          <w:sz w:val="24"/>
          <w:szCs w:val="24"/>
        </w:rPr>
      </w:pPr>
      <w:r w:rsidRPr="00950793">
        <w:rPr>
          <w:rFonts w:ascii="Segoe UI Semibold" w:hAnsi="Segoe UI Semibold" w:cs="Segoe UI Semibold"/>
          <w:color w:val="F79646"/>
          <w:sz w:val="24"/>
          <w:szCs w:val="24"/>
        </w:rPr>
        <w:t>...der Aufgabenbereich...</w:t>
      </w:r>
    </w:p>
    <w:p w:rsidR="003F15B4" w:rsidRDefault="003F15B4" w:rsidP="003F15B4">
      <w:pPr>
        <w:numPr>
          <w:ilvl w:val="0"/>
          <w:numId w:val="5"/>
        </w:numPr>
        <w:spacing w:after="0"/>
        <w:ind w:left="714" w:hanging="357"/>
      </w:pPr>
      <w:r>
        <w:t>Sie sind für die Erstellung des Jahresabschlusses und der Umsatzsteuermeldungen sowie die Abrechnungen mit diversen Fördergebern (Arbeitsmarktservice, Land NÖ, …)  verantwortlich.</w:t>
      </w:r>
    </w:p>
    <w:p w:rsidR="003F15B4" w:rsidRDefault="003F15B4" w:rsidP="003F15B4">
      <w:pPr>
        <w:numPr>
          <w:ilvl w:val="0"/>
          <w:numId w:val="5"/>
        </w:numPr>
        <w:spacing w:after="0"/>
      </w:pPr>
      <w:r w:rsidRPr="00B74D9B">
        <w:t>Sie kommunizi</w:t>
      </w:r>
      <w:r>
        <w:t>eren aktiv mit dem Wirtschaftsprüfer und diversen Behörden.</w:t>
      </w:r>
    </w:p>
    <w:p w:rsidR="003F15B4" w:rsidRDefault="003F15B4" w:rsidP="003F15B4">
      <w:pPr>
        <w:numPr>
          <w:ilvl w:val="0"/>
          <w:numId w:val="5"/>
        </w:numPr>
        <w:spacing w:after="0"/>
        <w:ind w:left="714" w:hanging="357"/>
      </w:pPr>
      <w:r>
        <w:t>Sie sorgen für die genaue Darstellung der Projekte über die Kostenrechnung und stellen die erforderlichen Auswertungen bzw. Auswertungstools zur Verfügung.</w:t>
      </w:r>
    </w:p>
    <w:p w:rsidR="003F15B4" w:rsidRDefault="003F15B4" w:rsidP="003F15B4">
      <w:pPr>
        <w:numPr>
          <w:ilvl w:val="0"/>
          <w:numId w:val="5"/>
        </w:numPr>
        <w:spacing w:after="0"/>
        <w:ind w:left="714" w:hanging="357"/>
      </w:pPr>
      <w:r>
        <w:t>Gemein</w:t>
      </w:r>
      <w:r w:rsidR="00E22212">
        <w:t xml:space="preserve">sam mit den zuständigen </w:t>
      </w:r>
      <w:proofErr w:type="spellStart"/>
      <w:r w:rsidR="00E22212">
        <w:t>KollegI</w:t>
      </w:r>
      <w:bookmarkStart w:id="0" w:name="_GoBack"/>
      <w:bookmarkEnd w:id="0"/>
      <w:r>
        <w:t>nnen</w:t>
      </w:r>
      <w:proofErr w:type="spellEnd"/>
      <w:r>
        <w:t xml:space="preserve"> decken Sie auch die Aufgabengebiete Lohnverrechnung, EDV und Fördergeberabrechnungen ab </w:t>
      </w:r>
    </w:p>
    <w:p w:rsidR="003F15B4" w:rsidRDefault="003F15B4" w:rsidP="003F15B4">
      <w:pPr>
        <w:numPr>
          <w:ilvl w:val="0"/>
          <w:numId w:val="5"/>
        </w:numPr>
        <w:spacing w:after="0"/>
      </w:pPr>
      <w:r>
        <w:t xml:space="preserve">Sie fungieren als Schnittstelle zu allen Bereichen und Abteilungen innerhalb der </w:t>
      </w:r>
      <w:proofErr w:type="spellStart"/>
      <w:r>
        <w:t>Emmausgemeinschaft</w:t>
      </w:r>
      <w:proofErr w:type="spellEnd"/>
      <w:r>
        <w:t xml:space="preserve"> und sind Ansprechpartner für </w:t>
      </w:r>
      <w:r w:rsidRPr="00B74D9B">
        <w:t>buchhalterische und steuerrechtliche Fragen</w:t>
      </w:r>
    </w:p>
    <w:p w:rsidR="003F15B4" w:rsidRPr="00914D85" w:rsidRDefault="003F15B4" w:rsidP="003F15B4">
      <w:pPr>
        <w:numPr>
          <w:ilvl w:val="0"/>
          <w:numId w:val="5"/>
        </w:numPr>
        <w:spacing w:after="120"/>
        <w:ind w:left="714" w:hanging="357"/>
      </w:pPr>
      <w:r>
        <w:t xml:space="preserve">Sie führen das mehrköpfige Team (Personal und </w:t>
      </w:r>
      <w:proofErr w:type="spellStart"/>
      <w:r>
        <w:t>Budgetverwantwortung</w:t>
      </w:r>
      <w:proofErr w:type="spellEnd"/>
      <w:r>
        <w:t>)</w:t>
      </w:r>
    </w:p>
    <w:p w:rsidR="003F15B4" w:rsidRPr="00950793" w:rsidRDefault="003F15B4" w:rsidP="003F15B4">
      <w:pPr>
        <w:spacing w:after="0"/>
        <w:jc w:val="left"/>
        <w:rPr>
          <w:rFonts w:ascii="Segoe UI Semibold" w:hAnsi="Segoe UI Semibold" w:cs="Segoe UI Semibold"/>
          <w:color w:val="F79646"/>
          <w:sz w:val="24"/>
          <w:szCs w:val="24"/>
        </w:rPr>
      </w:pPr>
      <w:r w:rsidRPr="00950793">
        <w:rPr>
          <w:rFonts w:ascii="Segoe UI Semibold" w:hAnsi="Segoe UI Semibold" w:cs="Segoe UI Semibold"/>
          <w:color w:val="F79646"/>
          <w:sz w:val="24"/>
          <w:szCs w:val="24"/>
        </w:rPr>
        <w:t>...wir erwarten...</w:t>
      </w:r>
    </w:p>
    <w:p w:rsidR="003F15B4" w:rsidRDefault="003F15B4" w:rsidP="003F15B4">
      <w:pPr>
        <w:numPr>
          <w:ilvl w:val="0"/>
          <w:numId w:val="7"/>
        </w:numPr>
        <w:spacing w:after="0"/>
      </w:pPr>
      <w:r>
        <w:t>Sie bringen eine abgeschlossene betriebswirtschaftliche/kaufmännische Ausbildung mit.</w:t>
      </w:r>
    </w:p>
    <w:p w:rsidR="003F15B4" w:rsidRPr="00861059" w:rsidRDefault="003F15B4" w:rsidP="003F15B4">
      <w:pPr>
        <w:pStyle w:val="Listenabsatz"/>
        <w:numPr>
          <w:ilvl w:val="0"/>
          <w:numId w:val="7"/>
        </w:numPr>
        <w:spacing w:after="0"/>
        <w:ind w:left="714" w:hanging="357"/>
      </w:pPr>
      <w:r>
        <w:t xml:space="preserve">Idealerweise </w:t>
      </w:r>
      <w:r w:rsidRPr="004B38B6">
        <w:t xml:space="preserve">haben </w:t>
      </w:r>
      <w:r>
        <w:t>Sie die Bilanzb</w:t>
      </w:r>
      <w:r w:rsidRPr="004B38B6">
        <w:t>uchhalterprüfung erfolgreich absolviert</w:t>
      </w:r>
      <w:r>
        <w:t xml:space="preserve"> und verfügen überausreichend Berufserfahrung/Führungserfahrung und Ken</w:t>
      </w:r>
      <w:r w:rsidR="00E22212">
        <w:t>n</w:t>
      </w:r>
      <w:r>
        <w:t>tnisse über BMD-NTCS</w:t>
      </w:r>
    </w:p>
    <w:p w:rsidR="003F15B4" w:rsidRPr="00CA696B" w:rsidRDefault="003F15B4" w:rsidP="003F15B4">
      <w:pPr>
        <w:numPr>
          <w:ilvl w:val="0"/>
          <w:numId w:val="7"/>
        </w:numPr>
        <w:spacing w:after="0"/>
      </w:pPr>
      <w:r>
        <w:t>Sie sind in Ihrem Auftreten wertschätzend, empathisch und selbstreflektiert.</w:t>
      </w:r>
    </w:p>
    <w:p w:rsidR="003F15B4" w:rsidRPr="00CA696B" w:rsidRDefault="003F15B4" w:rsidP="003F15B4">
      <w:pPr>
        <w:numPr>
          <w:ilvl w:val="0"/>
          <w:numId w:val="7"/>
        </w:numPr>
        <w:spacing w:after="0"/>
      </w:pPr>
      <w:r>
        <w:t xml:space="preserve">Ihr Arbeitsverhalten ist durch </w:t>
      </w:r>
      <w:r w:rsidRPr="00CA696B">
        <w:t>Ve</w:t>
      </w:r>
      <w:r>
        <w:t>rantwortungs- und Qualitätsbewuss</w:t>
      </w:r>
      <w:r w:rsidRPr="00CA696B">
        <w:t>tsein</w:t>
      </w:r>
      <w:r>
        <w:t xml:space="preserve"> gekennzeichnet.</w:t>
      </w:r>
    </w:p>
    <w:p w:rsidR="003F15B4" w:rsidRPr="00CA696B" w:rsidRDefault="003F15B4" w:rsidP="003F15B4">
      <w:pPr>
        <w:numPr>
          <w:ilvl w:val="0"/>
          <w:numId w:val="7"/>
        </w:numPr>
        <w:spacing w:after="120"/>
        <w:ind w:left="714" w:hanging="357"/>
      </w:pPr>
      <w:r>
        <w:t>Sie bringen die Bereitschaft mit, sich mit dem E</w:t>
      </w:r>
      <w:r w:rsidRPr="00CA696B">
        <w:t>mmaus-Leitbild</w:t>
      </w:r>
      <w:r>
        <w:t xml:space="preserve"> zu identifizieren.</w:t>
      </w:r>
    </w:p>
    <w:p w:rsidR="003F15B4" w:rsidRPr="00950793" w:rsidRDefault="003F15B4" w:rsidP="003F15B4">
      <w:pPr>
        <w:spacing w:after="0"/>
        <w:jc w:val="left"/>
        <w:rPr>
          <w:rFonts w:ascii="Segoe UI Semibold" w:hAnsi="Segoe UI Semibold" w:cs="Segoe UI Semibold"/>
          <w:color w:val="F79646"/>
          <w:sz w:val="24"/>
          <w:szCs w:val="24"/>
        </w:rPr>
      </w:pPr>
      <w:r w:rsidRPr="00950793">
        <w:rPr>
          <w:rFonts w:ascii="Segoe UI Semibold" w:hAnsi="Segoe UI Semibold" w:cs="Segoe UI Semibold"/>
          <w:color w:val="F79646"/>
          <w:sz w:val="24"/>
          <w:szCs w:val="24"/>
        </w:rPr>
        <w:t>...wir bieten...</w:t>
      </w:r>
    </w:p>
    <w:p w:rsidR="003F15B4" w:rsidRPr="00CA696B" w:rsidRDefault="003F15B4" w:rsidP="003F15B4">
      <w:pPr>
        <w:numPr>
          <w:ilvl w:val="0"/>
          <w:numId w:val="8"/>
        </w:numPr>
        <w:spacing w:after="0"/>
      </w:pPr>
      <w:r w:rsidRPr="00CA696B">
        <w:t xml:space="preserve">Entlohnung nach </w:t>
      </w:r>
      <w:r>
        <w:t>SWÖ-KV – Verw</w:t>
      </w:r>
      <w:r w:rsidR="00F01410">
        <w:t>endungsgruppe 8/1, mind. € 2.661,20</w:t>
      </w:r>
      <w:r>
        <w:t xml:space="preserve"> (brutto, 38h/Woche) und Leitungszulage</w:t>
      </w:r>
    </w:p>
    <w:p w:rsidR="003F15B4" w:rsidRPr="00CA696B" w:rsidRDefault="003F15B4" w:rsidP="003F15B4">
      <w:pPr>
        <w:numPr>
          <w:ilvl w:val="0"/>
          <w:numId w:val="8"/>
        </w:numPr>
        <w:spacing w:after="0"/>
      </w:pPr>
      <w:r w:rsidRPr="00CA696B">
        <w:t xml:space="preserve">intensive Begleitung in der Einarbeitungsphase </w:t>
      </w:r>
    </w:p>
    <w:p w:rsidR="003F15B4" w:rsidRPr="00CA696B" w:rsidRDefault="003F15B4" w:rsidP="003F15B4">
      <w:pPr>
        <w:numPr>
          <w:ilvl w:val="0"/>
          <w:numId w:val="8"/>
        </w:numPr>
        <w:spacing w:after="0"/>
      </w:pPr>
      <w:r w:rsidRPr="00CA696B">
        <w:t>offene, transparente und wertschätzende Arbeitsweise</w:t>
      </w:r>
    </w:p>
    <w:p w:rsidR="003F15B4" w:rsidRPr="00CA696B" w:rsidRDefault="003F15B4" w:rsidP="003F15B4">
      <w:pPr>
        <w:numPr>
          <w:ilvl w:val="0"/>
          <w:numId w:val="8"/>
        </w:numPr>
        <w:spacing w:after="0"/>
      </w:pPr>
      <w:r w:rsidRPr="00CA696B">
        <w:t>eigenverantwor</w:t>
      </w:r>
      <w:r>
        <w:t>tliche Gestaltungsmöglichkeiten</w:t>
      </w:r>
    </w:p>
    <w:p w:rsidR="003F15B4" w:rsidRPr="00CA696B" w:rsidRDefault="003F15B4" w:rsidP="003F15B4">
      <w:pPr>
        <w:numPr>
          <w:ilvl w:val="0"/>
          <w:numId w:val="8"/>
        </w:numPr>
        <w:spacing w:after="0"/>
      </w:pPr>
      <w:r w:rsidRPr="00CA696B">
        <w:t>Supervision und Weiterbildungen</w:t>
      </w:r>
    </w:p>
    <w:p w:rsidR="003F15B4" w:rsidRPr="003413F6" w:rsidRDefault="003F15B4" w:rsidP="003F15B4">
      <w:pPr>
        <w:numPr>
          <w:ilvl w:val="0"/>
          <w:numId w:val="8"/>
        </w:numPr>
        <w:spacing w:after="120"/>
        <w:ind w:left="714" w:hanging="357"/>
      </w:pPr>
      <w:r w:rsidRPr="00CA696B">
        <w:t>Betriebsküche</w:t>
      </w:r>
    </w:p>
    <w:p w:rsidR="003F15B4" w:rsidRPr="000715CA" w:rsidRDefault="003F15B4" w:rsidP="003F15B4">
      <w:pPr>
        <w:spacing w:after="0"/>
        <w:jc w:val="left"/>
        <w:rPr>
          <w:rFonts w:ascii="Segoe UI Semibold" w:hAnsi="Segoe UI Semibold" w:cs="Segoe UI Semibold"/>
          <w:color w:val="F79646"/>
          <w:sz w:val="26"/>
          <w:szCs w:val="26"/>
        </w:rPr>
      </w:pPr>
      <w:r w:rsidRPr="000715CA">
        <w:rPr>
          <w:rFonts w:ascii="Segoe UI Semibold" w:hAnsi="Segoe UI Semibold" w:cs="Segoe UI Semibold"/>
          <w:color w:val="F79646"/>
          <w:sz w:val="26"/>
          <w:szCs w:val="26"/>
        </w:rPr>
        <w:t>...Bewerbung und Unterlagen…</w:t>
      </w:r>
    </w:p>
    <w:p w:rsidR="003F15B4" w:rsidRPr="00AC16E9" w:rsidRDefault="003F15B4" w:rsidP="003F15B4">
      <w:pPr>
        <w:spacing w:after="0"/>
      </w:pPr>
      <w:r w:rsidRPr="00E465A7">
        <w:rPr>
          <w:b/>
        </w:rPr>
        <w:t>Vollständige</w:t>
      </w:r>
      <w:r>
        <w:t xml:space="preserve"> </w:t>
      </w:r>
      <w:r w:rsidRPr="004847EC">
        <w:t>Bewerbung</w:t>
      </w:r>
      <w:r>
        <w:t>sunterlagen</w:t>
      </w:r>
      <w:r w:rsidRPr="004847EC">
        <w:t xml:space="preserve"> </w:t>
      </w:r>
      <w:r>
        <w:t>(Lebenslauf,</w:t>
      </w:r>
      <w:r w:rsidRPr="004847EC">
        <w:t xml:space="preserve"> Motivationsschreiben</w:t>
      </w:r>
      <w:r>
        <w:t xml:space="preserve">, Ausbildungsnachweise, Dienstzeugnisse, …) ausschließlich via Online-Bewerbung </w:t>
      </w:r>
      <w:r w:rsidRPr="00153967">
        <w:t xml:space="preserve"> </w:t>
      </w:r>
      <w:hyperlink r:id="rId8" w:history="1">
        <w:r w:rsidRPr="00DB2808">
          <w:rPr>
            <w:rStyle w:val="Hyperlink"/>
          </w:rPr>
          <w:t>www.emmaus.at/jobs/</w:t>
        </w:r>
      </w:hyperlink>
      <w:r>
        <w:t xml:space="preserve"> </w:t>
      </w:r>
      <w:r w:rsidRPr="00153967">
        <w:t>(Date</w:t>
      </w:r>
      <w:r>
        <w:t xml:space="preserve">ianhänge im </w:t>
      </w:r>
      <w:proofErr w:type="spellStart"/>
      <w:r>
        <w:t>pdf</w:t>
      </w:r>
      <w:proofErr w:type="spellEnd"/>
      <w:r>
        <w:t xml:space="preserve">-Format) bis 19. April 2021. Ansprechpartner: Karl Langer. </w:t>
      </w:r>
      <w:r w:rsidRPr="009B193E">
        <w:t>Gerne auch Menschen aus dem Kreis der begünstigt Behinderten</w:t>
      </w:r>
      <w:r>
        <w:t>.</w:t>
      </w:r>
    </w:p>
    <w:p w:rsidR="007D59E9" w:rsidRPr="003F15B4" w:rsidRDefault="007D59E9" w:rsidP="003F15B4"/>
    <w:sectPr w:rsidR="007D59E9" w:rsidRPr="003F15B4" w:rsidSect="00017ABA">
      <w:footerReference w:type="default" r:id="rId9"/>
      <w:headerReference w:type="first" r:id="rId10"/>
      <w:footerReference w:type="first" r:id="rId11"/>
      <w:pgSz w:w="11907" w:h="16840" w:code="9"/>
      <w:pgMar w:top="1135" w:right="1418" w:bottom="1134" w:left="1418" w:header="284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C2" w:rsidRDefault="003966C2">
      <w:r>
        <w:separator/>
      </w:r>
    </w:p>
  </w:endnote>
  <w:endnote w:type="continuationSeparator" w:id="0">
    <w:p w:rsidR="003966C2" w:rsidRDefault="003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charset w:val="00"/>
    <w:family w:val="swiss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jiyama">
    <w:charset w:val="00"/>
    <w:family w:val="swiss"/>
    <w:pitch w:val="variable"/>
    <w:sig w:usb0="00000003" w:usb1="00000000" w:usb2="00000000" w:usb3="00000000" w:csb0="00000001" w:csb1="00000000"/>
  </w:font>
  <w:font w:name="Kabel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EB" w:rsidRDefault="00506B10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81AF8">
      <w:rPr>
        <w:noProof/>
      </w:rPr>
      <w:t>1-129741140592365-3</w:t>
    </w:r>
    <w:r>
      <w:rPr>
        <w:noProof/>
      </w:rPr>
      <w:fldChar w:fldCharType="end"/>
    </w:r>
    <w:r w:rsidR="00753EEB">
      <w:tab/>
    </w:r>
    <w:r w:rsidR="00753EEB">
      <w:tab/>
      <w:t xml:space="preserve">Seite </w:t>
    </w:r>
    <w:r w:rsidR="00753EEB">
      <w:fldChar w:fldCharType="begin"/>
    </w:r>
    <w:r w:rsidR="00753EEB">
      <w:instrText xml:space="preserve"> PAGE  \* MERGEFORMAT </w:instrText>
    </w:r>
    <w:r w:rsidR="00753EEB">
      <w:fldChar w:fldCharType="separate"/>
    </w:r>
    <w:r w:rsidR="003F15B4">
      <w:rPr>
        <w:noProof/>
      </w:rPr>
      <w:t>2</w:t>
    </w:r>
    <w:r w:rsidR="00753EEB">
      <w:fldChar w:fldCharType="end"/>
    </w:r>
    <w:r w:rsidR="00753EEB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F15B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AE" w:rsidRPr="009951DF" w:rsidRDefault="00D42F2B" w:rsidP="001717A7">
    <w:pPr>
      <w:pStyle w:val="Fuzeile"/>
      <w:pBdr>
        <w:top w:val="none" w:sz="0" w:space="0" w:color="auto"/>
      </w:pBdr>
      <w:tabs>
        <w:tab w:val="clear" w:pos="1701"/>
        <w:tab w:val="clear" w:pos="9071"/>
        <w:tab w:val="center" w:pos="4805"/>
        <w:tab w:val="right" w:pos="9611"/>
      </w:tabs>
      <w:spacing w:after="0"/>
      <w:jc w:val="left"/>
    </w:pPr>
    <w:r>
      <w:rPr>
        <w:b/>
        <w:noProof/>
        <w:lang w:val="de-AT" w:eastAsia="de-AT"/>
      </w:rPr>
      <w:drawing>
        <wp:inline distT="0" distB="0" distL="0" distR="0">
          <wp:extent cx="5760720" cy="433070"/>
          <wp:effectExtent l="0" t="0" r="0" b="5080"/>
          <wp:docPr id="8" name="Bild 2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C2" w:rsidRDefault="003966C2">
      <w:r>
        <w:rPr>
          <w:rFonts w:ascii="Courier" w:hAnsi="Courier"/>
        </w:rPr>
        <w:separator/>
      </w:r>
    </w:p>
  </w:footnote>
  <w:footnote w:type="continuationSeparator" w:id="0">
    <w:p w:rsidR="003966C2" w:rsidRDefault="0039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91" w:rsidRPr="0036212C" w:rsidRDefault="007636A9" w:rsidP="0036212C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60085" cy="101155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AC2"/>
    <w:multiLevelType w:val="hybridMultilevel"/>
    <w:tmpl w:val="B0C059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47F3"/>
    <w:multiLevelType w:val="hybridMultilevel"/>
    <w:tmpl w:val="FDF4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ED3"/>
    <w:multiLevelType w:val="hybridMultilevel"/>
    <w:tmpl w:val="9102A5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6285D"/>
    <w:multiLevelType w:val="hybridMultilevel"/>
    <w:tmpl w:val="775201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D1195"/>
    <w:multiLevelType w:val="hybridMultilevel"/>
    <w:tmpl w:val="347A8BE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27D6E"/>
    <w:multiLevelType w:val="hybridMultilevel"/>
    <w:tmpl w:val="7794E7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5640CB"/>
    <w:multiLevelType w:val="hybridMultilevel"/>
    <w:tmpl w:val="62D4B9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F98"/>
    <w:multiLevelType w:val="hybridMultilevel"/>
    <w:tmpl w:val="3A6A7C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E02"/>
    <w:multiLevelType w:val="hybridMultilevel"/>
    <w:tmpl w:val="26C26C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r" w:val="02742/20 956"/>
    <w:docVar w:name="FIRMA" w:val="EMMAUSGEMEINSCHAFT ST. PÖLTEN"/>
  </w:docVars>
  <w:rsids>
    <w:rsidRoot w:val="007D59E9"/>
    <w:rsid w:val="00011AC5"/>
    <w:rsid w:val="00013F62"/>
    <w:rsid w:val="000155AC"/>
    <w:rsid w:val="00017ABA"/>
    <w:rsid w:val="00017C2A"/>
    <w:rsid w:val="00026E46"/>
    <w:rsid w:val="00036CA4"/>
    <w:rsid w:val="000715CA"/>
    <w:rsid w:val="000742C0"/>
    <w:rsid w:val="000A1F12"/>
    <w:rsid w:val="000C0976"/>
    <w:rsid w:val="000E0D4A"/>
    <w:rsid w:val="0012545E"/>
    <w:rsid w:val="001717A7"/>
    <w:rsid w:val="001772D0"/>
    <w:rsid w:val="00193948"/>
    <w:rsid w:val="001A4DEE"/>
    <w:rsid w:val="001C7858"/>
    <w:rsid w:val="00216CAB"/>
    <w:rsid w:val="00246DD2"/>
    <w:rsid w:val="0026385E"/>
    <w:rsid w:val="002639D0"/>
    <w:rsid w:val="00273247"/>
    <w:rsid w:val="00284CFC"/>
    <w:rsid w:val="0029062B"/>
    <w:rsid w:val="0029222C"/>
    <w:rsid w:val="00293724"/>
    <w:rsid w:val="002A29B5"/>
    <w:rsid w:val="002C0CF3"/>
    <w:rsid w:val="002E3DA0"/>
    <w:rsid w:val="00302F71"/>
    <w:rsid w:val="003065D3"/>
    <w:rsid w:val="003270F4"/>
    <w:rsid w:val="00332B20"/>
    <w:rsid w:val="0035750A"/>
    <w:rsid w:val="003575B6"/>
    <w:rsid w:val="0036212C"/>
    <w:rsid w:val="003776B5"/>
    <w:rsid w:val="0038375D"/>
    <w:rsid w:val="003966C2"/>
    <w:rsid w:val="003D1B05"/>
    <w:rsid w:val="003E4A69"/>
    <w:rsid w:val="003E5795"/>
    <w:rsid w:val="003F15B4"/>
    <w:rsid w:val="00455317"/>
    <w:rsid w:val="004847EC"/>
    <w:rsid w:val="00486065"/>
    <w:rsid w:val="004909A8"/>
    <w:rsid w:val="004B3C0F"/>
    <w:rsid w:val="004B6BEE"/>
    <w:rsid w:val="004C4EDA"/>
    <w:rsid w:val="004E0C73"/>
    <w:rsid w:val="004E39F5"/>
    <w:rsid w:val="004F4F25"/>
    <w:rsid w:val="0050187B"/>
    <w:rsid w:val="00506B10"/>
    <w:rsid w:val="00536301"/>
    <w:rsid w:val="0059107F"/>
    <w:rsid w:val="005A26AE"/>
    <w:rsid w:val="005A6867"/>
    <w:rsid w:val="005C0536"/>
    <w:rsid w:val="005D6E24"/>
    <w:rsid w:val="005F14EB"/>
    <w:rsid w:val="005F5AD7"/>
    <w:rsid w:val="005F7518"/>
    <w:rsid w:val="00612536"/>
    <w:rsid w:val="00640F2D"/>
    <w:rsid w:val="00665DF5"/>
    <w:rsid w:val="006B2A6C"/>
    <w:rsid w:val="006C545E"/>
    <w:rsid w:val="006C77E6"/>
    <w:rsid w:val="007226F6"/>
    <w:rsid w:val="007305A3"/>
    <w:rsid w:val="00753EEB"/>
    <w:rsid w:val="00757C33"/>
    <w:rsid w:val="007636A9"/>
    <w:rsid w:val="00764BE8"/>
    <w:rsid w:val="00787BB4"/>
    <w:rsid w:val="00796279"/>
    <w:rsid w:val="007A6B4C"/>
    <w:rsid w:val="007B231F"/>
    <w:rsid w:val="007B3565"/>
    <w:rsid w:val="007B3A01"/>
    <w:rsid w:val="007B6CB9"/>
    <w:rsid w:val="007C1BA9"/>
    <w:rsid w:val="007D59E9"/>
    <w:rsid w:val="007E042B"/>
    <w:rsid w:val="007E24DB"/>
    <w:rsid w:val="00833C4F"/>
    <w:rsid w:val="00845253"/>
    <w:rsid w:val="0086024F"/>
    <w:rsid w:val="00861059"/>
    <w:rsid w:val="008647EF"/>
    <w:rsid w:val="0088085F"/>
    <w:rsid w:val="008B4BDB"/>
    <w:rsid w:val="008E10C3"/>
    <w:rsid w:val="008E6E27"/>
    <w:rsid w:val="00905E07"/>
    <w:rsid w:val="00930012"/>
    <w:rsid w:val="00957267"/>
    <w:rsid w:val="00967A19"/>
    <w:rsid w:val="0097352C"/>
    <w:rsid w:val="00984B27"/>
    <w:rsid w:val="00986C04"/>
    <w:rsid w:val="009915E0"/>
    <w:rsid w:val="009951DF"/>
    <w:rsid w:val="009A1557"/>
    <w:rsid w:val="009B7A12"/>
    <w:rsid w:val="009C738F"/>
    <w:rsid w:val="009D4989"/>
    <w:rsid w:val="009D6691"/>
    <w:rsid w:val="009E0A59"/>
    <w:rsid w:val="009F6221"/>
    <w:rsid w:val="009F65AF"/>
    <w:rsid w:val="00A27AF2"/>
    <w:rsid w:val="00A377C4"/>
    <w:rsid w:val="00A51856"/>
    <w:rsid w:val="00A528BE"/>
    <w:rsid w:val="00A64E88"/>
    <w:rsid w:val="00A820A0"/>
    <w:rsid w:val="00A92BD1"/>
    <w:rsid w:val="00A94161"/>
    <w:rsid w:val="00AA3510"/>
    <w:rsid w:val="00AA3B49"/>
    <w:rsid w:val="00AD3D1C"/>
    <w:rsid w:val="00AE0497"/>
    <w:rsid w:val="00AF2861"/>
    <w:rsid w:val="00B02FBD"/>
    <w:rsid w:val="00B05550"/>
    <w:rsid w:val="00B07086"/>
    <w:rsid w:val="00B171AE"/>
    <w:rsid w:val="00B24234"/>
    <w:rsid w:val="00B26E68"/>
    <w:rsid w:val="00B305C4"/>
    <w:rsid w:val="00B77119"/>
    <w:rsid w:val="00BC4E8B"/>
    <w:rsid w:val="00BF1ABA"/>
    <w:rsid w:val="00BF33DB"/>
    <w:rsid w:val="00C23030"/>
    <w:rsid w:val="00C270FD"/>
    <w:rsid w:val="00C320F8"/>
    <w:rsid w:val="00C421CD"/>
    <w:rsid w:val="00C53F91"/>
    <w:rsid w:val="00C77B0D"/>
    <w:rsid w:val="00C831C6"/>
    <w:rsid w:val="00C92501"/>
    <w:rsid w:val="00CA696B"/>
    <w:rsid w:val="00CC06C6"/>
    <w:rsid w:val="00CD5A3F"/>
    <w:rsid w:val="00CD7F48"/>
    <w:rsid w:val="00D107E4"/>
    <w:rsid w:val="00D31D56"/>
    <w:rsid w:val="00D341C4"/>
    <w:rsid w:val="00D364EE"/>
    <w:rsid w:val="00D40C59"/>
    <w:rsid w:val="00D42F2B"/>
    <w:rsid w:val="00D67593"/>
    <w:rsid w:val="00D67E57"/>
    <w:rsid w:val="00D704B2"/>
    <w:rsid w:val="00D81AF8"/>
    <w:rsid w:val="00DA1EA1"/>
    <w:rsid w:val="00DA2C26"/>
    <w:rsid w:val="00DB3EDD"/>
    <w:rsid w:val="00DB4433"/>
    <w:rsid w:val="00DE69F8"/>
    <w:rsid w:val="00E05C77"/>
    <w:rsid w:val="00E06D47"/>
    <w:rsid w:val="00E1150E"/>
    <w:rsid w:val="00E22212"/>
    <w:rsid w:val="00E40458"/>
    <w:rsid w:val="00E464F7"/>
    <w:rsid w:val="00E465A7"/>
    <w:rsid w:val="00E67E6F"/>
    <w:rsid w:val="00E907D9"/>
    <w:rsid w:val="00EB26E9"/>
    <w:rsid w:val="00EB6A44"/>
    <w:rsid w:val="00EC40AA"/>
    <w:rsid w:val="00ED12E9"/>
    <w:rsid w:val="00F01410"/>
    <w:rsid w:val="00F024EF"/>
    <w:rsid w:val="00F06B36"/>
    <w:rsid w:val="00F210A4"/>
    <w:rsid w:val="00F2361E"/>
    <w:rsid w:val="00F346FE"/>
    <w:rsid w:val="00F4322E"/>
    <w:rsid w:val="00F4342A"/>
    <w:rsid w:val="00F56DC1"/>
    <w:rsid w:val="00F73170"/>
    <w:rsid w:val="00F75078"/>
    <w:rsid w:val="00F85808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8AAD4-0136-481E-8E2A-6985978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Segoe U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5B4"/>
    <w:pPr>
      <w:spacing w:after="240"/>
      <w:jc w:val="both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left" w:pos="1701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2"/>
      </w:tabs>
      <w:ind w:right="681"/>
    </w:pPr>
    <w:rPr>
      <w:b/>
    </w:rPr>
  </w:style>
  <w:style w:type="paragraph" w:customStyle="1" w:styleId="Postvermerk">
    <w:name w:val="Postvermerk"/>
    <w:basedOn w:val="Standard"/>
    <w:pPr>
      <w:spacing w:before="1474" w:line="480" w:lineRule="atLeast"/>
    </w:pPr>
    <w:rPr>
      <w:spacing w:val="4"/>
    </w:rPr>
  </w:style>
  <w:style w:type="paragraph" w:customStyle="1" w:styleId="Adresse">
    <w:name w:val="Adresse"/>
    <w:basedOn w:val="Standard"/>
    <w:pPr>
      <w:spacing w:before="240" w:after="737"/>
    </w:pPr>
    <w:rPr>
      <w:spacing w:val="4"/>
    </w:rPr>
  </w:style>
  <w:style w:type="paragraph" w:customStyle="1" w:styleId="Bezugszeile">
    <w:name w:val="Bezugszeile"/>
    <w:basedOn w:val="Standard"/>
    <w:pPr>
      <w:tabs>
        <w:tab w:val="left" w:pos="4705"/>
        <w:tab w:val="left" w:pos="7371"/>
        <w:tab w:val="left" w:pos="7797"/>
      </w:tabs>
      <w:spacing w:before="480" w:after="480"/>
      <w:jc w:val="right"/>
    </w:pPr>
  </w:style>
  <w:style w:type="paragraph" w:customStyle="1" w:styleId="Betreff">
    <w:name w:val="Betreff"/>
    <w:basedOn w:val="Standard"/>
    <w:rPr>
      <w:b/>
    </w:rPr>
  </w:style>
  <w:style w:type="paragraph" w:customStyle="1" w:styleId="firma">
    <w:name w:val="firma"/>
    <w:basedOn w:val="Standard"/>
    <w:pPr>
      <w:framePr w:w="4520" w:h="3510" w:hSpace="141" w:wrap="around" w:vAnchor="text" w:hAnchor="page" w:x="6340" w:y="1"/>
      <w:spacing w:after="0"/>
      <w:jc w:val="right"/>
    </w:pPr>
    <w:rPr>
      <w:spacing w:val="4"/>
      <w:sz w:val="36"/>
    </w:rPr>
  </w:style>
  <w:style w:type="paragraph" w:customStyle="1" w:styleId="einrck2cm1zeilig">
    <w:name w:val="einrück2cm1zeilig"/>
    <w:basedOn w:val="Standard"/>
    <w:pPr>
      <w:ind w:left="1134" w:hanging="1134"/>
    </w:pPr>
    <w:rPr>
      <w:spacing w:val="4"/>
    </w:rPr>
  </w:style>
  <w:style w:type="character" w:customStyle="1" w:styleId="unterstreichen">
    <w:name w:val="unterstreichen"/>
    <w:rPr>
      <w:rFonts w:ascii="Arial" w:hAnsi="Arial"/>
      <w:spacing w:val="4"/>
      <w:sz w:val="24"/>
      <w:u w:val="single"/>
    </w:rPr>
  </w:style>
  <w:style w:type="character" w:customStyle="1" w:styleId="fett">
    <w:name w:val="fett"/>
    <w:rPr>
      <w:rFonts w:ascii="Arial" w:hAnsi="Arial"/>
      <w:b/>
      <w:spacing w:val="4"/>
      <w:sz w:val="24"/>
    </w:rPr>
  </w:style>
  <w:style w:type="character" w:customStyle="1" w:styleId="fettkursiv">
    <w:name w:val="fettkursiv"/>
    <w:rPr>
      <w:rFonts w:ascii="Arial" w:hAnsi="Arial"/>
      <w:b/>
      <w:i/>
      <w:spacing w:val="4"/>
      <w:sz w:val="24"/>
    </w:rPr>
  </w:style>
  <w:style w:type="character" w:customStyle="1" w:styleId="kursiv">
    <w:name w:val="kursiv"/>
    <w:rPr>
      <w:rFonts w:ascii="Arial" w:hAnsi="Arial"/>
      <w:i/>
      <w:spacing w:val="4"/>
      <w:sz w:val="24"/>
    </w:rPr>
  </w:style>
  <w:style w:type="paragraph" w:customStyle="1" w:styleId="firmafett">
    <w:name w:val="firma fett"/>
    <w:basedOn w:val="firma"/>
    <w:pPr>
      <w:framePr w:w="0" w:hRule="auto" w:hSpace="0" w:wrap="auto" w:vAnchor="margin" w:hAnchor="text" w:xAlign="left" w:yAlign="inline"/>
    </w:pPr>
    <w:rPr>
      <w:b/>
    </w:rPr>
  </w:style>
  <w:style w:type="paragraph" w:styleId="Anrede">
    <w:name w:val="Salutation"/>
    <w:basedOn w:val="Standard"/>
    <w:pPr>
      <w:tabs>
        <w:tab w:val="left" w:pos="6946"/>
        <w:tab w:val="right" w:pos="9072"/>
      </w:tabs>
    </w:pPr>
    <w:rPr>
      <w:spacing w:val="4"/>
    </w:rPr>
  </w:style>
  <w:style w:type="paragraph" w:customStyle="1" w:styleId="briefkopf">
    <w:name w:val="briefkopf"/>
    <w:basedOn w:val="Standard"/>
    <w:pPr>
      <w:framePr w:w="4425" w:h="3770" w:hSpace="141" w:wrap="around" w:vAnchor="text" w:hAnchor="page" w:x="1415" w:y="323"/>
      <w:spacing w:after="0"/>
    </w:pPr>
  </w:style>
  <w:style w:type="paragraph" w:customStyle="1" w:styleId="mitderbitteum">
    <w:name w:val="mitderbitteum"/>
    <w:basedOn w:val="Standard"/>
    <w:pPr>
      <w:tabs>
        <w:tab w:val="left" w:pos="2268"/>
        <w:tab w:val="left" w:pos="2552"/>
        <w:tab w:val="left" w:pos="4395"/>
        <w:tab w:val="left" w:pos="4678"/>
        <w:tab w:val="left" w:pos="6804"/>
        <w:tab w:val="left" w:pos="7088"/>
      </w:tabs>
    </w:pPr>
  </w:style>
  <w:style w:type="paragraph" w:customStyle="1" w:styleId="mitderbitteumkurzbrief">
    <w:name w:val="mitderbitteum_kurzbrief"/>
    <w:basedOn w:val="mitderbitteum"/>
    <w:pPr>
      <w:pBdr>
        <w:top w:val="single" w:sz="6" w:space="1" w:color="auto"/>
        <w:bottom w:val="single" w:sz="6" w:space="1" w:color="auto"/>
      </w:pBdr>
      <w:tabs>
        <w:tab w:val="clear" w:pos="4395"/>
        <w:tab w:val="clear" w:pos="4678"/>
        <w:tab w:val="clear" w:pos="6804"/>
        <w:tab w:val="clear" w:pos="7088"/>
        <w:tab w:val="left" w:pos="4820"/>
        <w:tab w:val="left" w:pos="5103"/>
        <w:tab w:val="left" w:pos="7513"/>
        <w:tab w:val="left" w:pos="7655"/>
      </w:tabs>
      <w:spacing w:before="120"/>
    </w:pPr>
  </w:style>
  <w:style w:type="paragraph" w:customStyle="1" w:styleId="postvermerk0">
    <w:name w:val="postvermerk"/>
    <w:basedOn w:val="Standard"/>
    <w:pPr>
      <w:framePr w:w="5126" w:h="3272" w:hSpace="142" w:wrap="around" w:vAnchor="text" w:hAnchor="page" w:x="1316" w:y="1"/>
      <w:spacing w:before="480"/>
    </w:pPr>
    <w:rPr>
      <w:spacing w:val="4"/>
    </w:rPr>
  </w:style>
  <w:style w:type="paragraph" w:customStyle="1" w:styleId="Unters">
    <w:name w:val="Unters"/>
    <w:basedOn w:val="Standard"/>
    <w:pPr>
      <w:tabs>
        <w:tab w:val="left" w:pos="1843"/>
        <w:tab w:val="left" w:pos="6663"/>
        <w:tab w:val="decimal" w:pos="7939"/>
      </w:tabs>
      <w:spacing w:before="600" w:after="720"/>
    </w:pPr>
  </w:style>
  <w:style w:type="paragraph" w:styleId="Datum">
    <w:name w:val="Date"/>
    <w:basedOn w:val="Bezugszeile"/>
  </w:style>
  <w:style w:type="character" w:customStyle="1" w:styleId="kasten">
    <w:name w:val="kasten"/>
    <w:rPr>
      <w:rFonts w:ascii="Wingdings" w:hAnsi="Wingdings"/>
      <w:sz w:val="22"/>
    </w:rPr>
  </w:style>
  <w:style w:type="paragraph" w:customStyle="1" w:styleId="standard10pt">
    <w:name w:val="standard10pt"/>
    <w:basedOn w:val="Standard"/>
  </w:style>
  <w:style w:type="paragraph" w:customStyle="1" w:styleId="einzeilig">
    <w:name w:val="einzeilig"/>
    <w:basedOn w:val="Standard"/>
    <w:pPr>
      <w:spacing w:after="0"/>
    </w:pPr>
  </w:style>
  <w:style w:type="paragraph" w:customStyle="1" w:styleId="einzeiligzentriert">
    <w:name w:val="einzeiligzentriert"/>
    <w:basedOn w:val="Standard"/>
    <w:pPr>
      <w:spacing w:after="0"/>
      <w:jc w:val="center"/>
    </w:pPr>
  </w:style>
  <w:style w:type="paragraph" w:customStyle="1" w:styleId="Unters0">
    <w:name w:val="Unters."/>
    <w:basedOn w:val="Standard"/>
    <w:pPr>
      <w:tabs>
        <w:tab w:val="right" w:leader="underscore" w:pos="9753"/>
      </w:tabs>
      <w:spacing w:before="480"/>
    </w:pPr>
  </w:style>
  <w:style w:type="paragraph" w:customStyle="1" w:styleId="Standardblock">
    <w:name w:val="Standardblock"/>
    <w:basedOn w:val="Standard"/>
  </w:style>
  <w:style w:type="character" w:customStyle="1" w:styleId="frutiger45-10pt">
    <w:name w:val="frutiger45-10pt"/>
    <w:rPr>
      <w:rFonts w:ascii="Frutiger 45" w:hAnsi="Frutiger 45"/>
      <w:sz w:val="20"/>
    </w:rPr>
  </w:style>
  <w:style w:type="character" w:customStyle="1" w:styleId="arial8pt">
    <w:name w:val="arial8pt"/>
    <w:rPr>
      <w:rFonts w:ascii="Arial" w:hAnsi="Arial"/>
      <w:sz w:val="16"/>
    </w:rPr>
  </w:style>
  <w:style w:type="paragraph" w:customStyle="1" w:styleId="standardvor12ptnach0pt">
    <w:name w:val="standardvor12ptnach0pt"/>
    <w:basedOn w:val="Standard"/>
    <w:pPr>
      <w:framePr w:w="10830" w:h="1567" w:hSpace="141" w:wrap="around" w:vAnchor="page" w:hAnchor="page" w:x="563" w:y="569"/>
      <w:spacing w:before="240" w:after="0"/>
      <w:jc w:val="right"/>
    </w:pPr>
  </w:style>
  <w:style w:type="paragraph" w:customStyle="1" w:styleId="Formatvorlage1">
    <w:name w:val="Formatvorlage1"/>
    <w:basedOn w:val="Standard"/>
    <w:pPr>
      <w:framePr w:w="3117" w:h="3417" w:hRule="exact" w:hSpace="141" w:wrap="around" w:vAnchor="text" w:hAnchor="page" w:x="8231" w:yAlign="top"/>
      <w:spacing w:after="0"/>
      <w:jc w:val="right"/>
    </w:pPr>
  </w:style>
  <w:style w:type="paragraph" w:customStyle="1" w:styleId="Einzstandard">
    <w:name w:val="Einzstandard"/>
    <w:rPr>
      <w:rFonts w:ascii="Arial" w:hAnsi="Arial"/>
      <w:color w:val="000000"/>
      <w:spacing w:val="4"/>
      <w:sz w:val="24"/>
    </w:rPr>
  </w:style>
  <w:style w:type="paragraph" w:customStyle="1" w:styleId="wernervogelauer">
    <w:name w:val="wernervogelauer"/>
    <w:basedOn w:val="Standard"/>
    <w:pPr>
      <w:framePr w:w="5288" w:h="3510" w:hSpace="141" w:wrap="around" w:vAnchor="text" w:hAnchor="page" w:x="5107" w:y="-844"/>
      <w:spacing w:before="240" w:after="0"/>
      <w:jc w:val="right"/>
    </w:pPr>
    <w:rPr>
      <w:rFonts w:ascii="Bookman" w:hAnsi="Bookman"/>
      <w:b/>
      <w:i/>
      <w:sz w:val="40"/>
    </w:rPr>
  </w:style>
  <w:style w:type="paragraph" w:customStyle="1" w:styleId="wvadresse">
    <w:name w:val="wv_adresse"/>
    <w:basedOn w:val="Standard"/>
    <w:pPr>
      <w:framePr w:w="5288" w:h="3510" w:hSpace="141" w:wrap="around" w:vAnchor="text" w:hAnchor="page" w:x="5107" w:y="-844"/>
      <w:spacing w:after="0"/>
      <w:jc w:val="right"/>
    </w:pPr>
    <w:rPr>
      <w:rFonts w:ascii="Bookman" w:hAnsi="Bookman"/>
    </w:rPr>
  </w:style>
  <w:style w:type="character" w:customStyle="1" w:styleId="standard10pt-fett">
    <w:name w:val="standard10pt-fett"/>
    <w:rPr>
      <w:rFonts w:ascii="Century Gothic" w:hAnsi="Century Gothic"/>
      <w:b/>
      <w:sz w:val="20"/>
    </w:rPr>
  </w:style>
  <w:style w:type="paragraph" w:customStyle="1" w:styleId="Kopfzeile2">
    <w:name w:val="Kopfzeile2"/>
    <w:basedOn w:val="Kopfzeile1"/>
    <w:pPr>
      <w:tabs>
        <w:tab w:val="clear" w:pos="3828"/>
        <w:tab w:val="center" w:pos="3119"/>
      </w:tabs>
      <w:ind w:right="1985"/>
    </w:pPr>
  </w:style>
  <w:style w:type="paragraph" w:customStyle="1" w:styleId="Kopfzeile1">
    <w:name w:val="Kopfzeile1"/>
    <w:basedOn w:val="Standard"/>
    <w:pPr>
      <w:tabs>
        <w:tab w:val="center" w:pos="3828"/>
      </w:tabs>
      <w:spacing w:after="0"/>
      <w:jc w:val="left"/>
    </w:pPr>
    <w:rPr>
      <w:rFonts w:ascii="Century Gothic" w:hAnsi="Century Gothic"/>
    </w:rPr>
  </w:style>
  <w:style w:type="paragraph" w:customStyle="1" w:styleId="Fuzeilefolgend2">
    <w:name w:val="Fußzeilefolgend2"/>
    <w:basedOn w:val="Standard"/>
    <w:pPr>
      <w:pBdr>
        <w:top w:val="single" w:sz="6" w:space="1" w:color="auto"/>
      </w:pBdr>
      <w:tabs>
        <w:tab w:val="right" w:pos="9072"/>
      </w:tabs>
      <w:jc w:val="center"/>
    </w:pPr>
    <w:rPr>
      <w:rFonts w:ascii="Century Gothic" w:hAnsi="Century Gothic"/>
      <w:sz w:val="18"/>
    </w:rPr>
  </w:style>
  <w:style w:type="paragraph" w:customStyle="1" w:styleId="Fuzeilefolgend">
    <w:name w:val="Fußzeilefolgend"/>
    <w:basedOn w:val="Fuzeile"/>
    <w:pPr>
      <w:tabs>
        <w:tab w:val="clear" w:pos="9071"/>
        <w:tab w:val="right" w:pos="9072"/>
      </w:tabs>
      <w:jc w:val="left"/>
    </w:pPr>
    <w:rPr>
      <w:rFonts w:ascii="Century Gothic" w:hAnsi="Century Gothic"/>
      <w:sz w:val="18"/>
    </w:rPr>
  </w:style>
  <w:style w:type="character" w:customStyle="1" w:styleId="denkmal-fujiyama14fett">
    <w:name w:val="denkmal-fujiyama14fett"/>
    <w:rPr>
      <w:rFonts w:ascii="Fujiyama" w:hAnsi="Fujiyama"/>
      <w:b/>
      <w:sz w:val="28"/>
    </w:rPr>
  </w:style>
  <w:style w:type="paragraph" w:customStyle="1" w:styleId="kopfdenklogo">
    <w:name w:val="@_kopf_denk_logo"/>
    <w:pPr>
      <w:framePr w:w="4520" w:h="3510" w:hSpace="141" w:wrap="around" w:vAnchor="text" w:hAnchor="page" w:x="5770" w:y="-89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Century Gothic" w:hAnsi="Century Gothic"/>
      <w:color w:val="000000"/>
      <w:spacing w:val="4"/>
      <w:sz w:val="22"/>
    </w:rPr>
  </w:style>
  <w:style w:type="paragraph" w:customStyle="1" w:styleId="kopfdenklogo1">
    <w:name w:val="@_kopf_denk_logo1"/>
    <w:pPr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kopfdenklogo2">
    <w:name w:val="@_kopf_denk_logo2"/>
    <w:pPr>
      <w:tabs>
        <w:tab w:val="center" w:pos="4819"/>
        <w:tab w:val="right" w:pos="9071"/>
      </w:tabs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kopfdenklogo3">
    <w:name w:val="@_kopf_denk_logo3"/>
    <w:pPr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kopfdenklogo4">
    <w:name w:val="@_kopf_denk_logo4"/>
    <w:pPr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kopfdenklogo5">
    <w:name w:val="@_kopf_denk_logo5"/>
    <w:pPr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kopfdenklogo6">
    <w:name w:val="@_kopf_denk_logo6"/>
    <w:pPr>
      <w:tabs>
        <w:tab w:val="center" w:pos="4819"/>
        <w:tab w:val="right" w:pos="9071"/>
      </w:tabs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Beilagen">
    <w:name w:val="Beilagen"/>
    <w:basedOn w:val="Standard"/>
    <w:pPr>
      <w:jc w:val="left"/>
    </w:pPr>
    <w:rPr>
      <w:rFonts w:ascii="Frutiger 45" w:hAnsi="Frutiger 45"/>
    </w:rPr>
  </w:style>
  <w:style w:type="paragraph" w:customStyle="1" w:styleId="Aktennotiz">
    <w:name w:val="Aktennotiz"/>
    <w:basedOn w:val="Standard"/>
    <w:pPr>
      <w:jc w:val="center"/>
    </w:pPr>
    <w:rPr>
      <w:rFonts w:ascii="Century Gothic" w:hAnsi="Century Gothic"/>
      <w:b/>
      <w:sz w:val="32"/>
    </w:rPr>
  </w:style>
  <w:style w:type="paragraph" w:customStyle="1" w:styleId="An">
    <w:name w:val="An"/>
    <w:basedOn w:val="Standard"/>
    <w:pPr>
      <w:spacing w:after="0"/>
      <w:jc w:val="left"/>
    </w:pPr>
    <w:rPr>
      <w:sz w:val="36"/>
    </w:rPr>
  </w:style>
  <w:style w:type="paragraph" w:customStyle="1" w:styleId="AnFirma">
    <w:name w:val="AnFirma"/>
    <w:basedOn w:val="Standard"/>
    <w:pPr>
      <w:spacing w:after="0"/>
      <w:jc w:val="left"/>
    </w:pPr>
    <w:rPr>
      <w:sz w:val="28"/>
    </w:rPr>
  </w:style>
  <w:style w:type="character" w:customStyle="1" w:styleId="eberhardt">
    <w:name w:val="eberhardt"/>
    <w:rPr>
      <w:rFonts w:ascii="Century Gothic" w:hAnsi="Century Gothic"/>
      <w:sz w:val="20"/>
    </w:rPr>
  </w:style>
  <w:style w:type="paragraph" w:customStyle="1" w:styleId="x">
    <w:name w:val="x"/>
    <w:pPr>
      <w:tabs>
        <w:tab w:val="left" w:pos="5954"/>
      </w:tabs>
      <w:spacing w:before="480" w:after="480"/>
    </w:pPr>
    <w:rPr>
      <w:rFonts w:ascii="Century Gothic" w:hAnsi="Century Gothic"/>
      <w:b/>
      <w:color w:val="000000"/>
      <w:spacing w:val="4"/>
      <w:sz w:val="22"/>
    </w:rPr>
  </w:style>
  <w:style w:type="paragraph" w:customStyle="1" w:styleId="fettzentriert">
    <w:name w:val="fettzentriert"/>
    <w:basedOn w:val="Standard"/>
    <w:pPr>
      <w:jc w:val="center"/>
    </w:pPr>
    <w:rPr>
      <w:rFonts w:ascii="Century Gothic" w:hAnsi="Century Gothic"/>
      <w:sz w:val="22"/>
    </w:rPr>
  </w:style>
  <w:style w:type="paragraph" w:customStyle="1" w:styleId="x1">
    <w:name w:val="x1"/>
    <w:pPr>
      <w:spacing w:after="240"/>
    </w:pPr>
    <w:rPr>
      <w:rFonts w:ascii="Century Gothic" w:hAnsi="Century Gothic"/>
      <w:color w:val="000000"/>
      <w:spacing w:val="4"/>
      <w:sz w:val="22"/>
    </w:rPr>
  </w:style>
  <w:style w:type="paragraph" w:customStyle="1" w:styleId="tabfreinbehalt">
    <w:name w:val="tabfüreinbehalt"/>
    <w:basedOn w:val="Standard"/>
    <w:pPr>
      <w:tabs>
        <w:tab w:val="right" w:pos="1560"/>
        <w:tab w:val="left" w:pos="1843"/>
        <w:tab w:val="left" w:pos="4820"/>
        <w:tab w:val="decimal" w:pos="6521"/>
      </w:tabs>
      <w:jc w:val="left"/>
    </w:pPr>
    <w:rPr>
      <w:rFonts w:ascii="Century Gothic" w:hAnsi="Century Gothic"/>
      <w:sz w:val="22"/>
    </w:rPr>
  </w:style>
  <w:style w:type="paragraph" w:customStyle="1" w:styleId="tab4">
    <w:name w:val="tab4"/>
    <w:aliases w:val="5cm,tab3,tab1"/>
    <w:basedOn w:val="Standard"/>
    <w:pPr>
      <w:tabs>
        <w:tab w:val="left" w:pos="2552"/>
      </w:tabs>
      <w:jc w:val="left"/>
    </w:pPr>
    <w:rPr>
      <w:rFonts w:ascii="Century Gothic" w:hAnsi="Century Gothic"/>
      <w:sz w:val="22"/>
    </w:rPr>
  </w:style>
  <w:style w:type="paragraph" w:customStyle="1" w:styleId="unterschrift">
    <w:name w:val="unterschrift"/>
    <w:basedOn w:val="Standard"/>
    <w:pPr>
      <w:tabs>
        <w:tab w:val="center" w:pos="1276"/>
        <w:tab w:val="left" w:pos="6663"/>
        <w:tab w:val="decimal" w:pos="7939"/>
      </w:tabs>
      <w:spacing w:before="480" w:after="480"/>
      <w:jc w:val="left"/>
    </w:pPr>
    <w:rPr>
      <w:rFonts w:ascii="Century Gothic" w:hAnsi="Century Gothic"/>
      <w:sz w:val="22"/>
    </w:rPr>
  </w:style>
  <w:style w:type="paragraph" w:customStyle="1" w:styleId="unterschrift2">
    <w:name w:val="unterschrift2"/>
    <w:basedOn w:val="unterschrift"/>
    <w:pPr>
      <w:tabs>
        <w:tab w:val="clear" w:pos="1276"/>
        <w:tab w:val="center" w:pos="993"/>
      </w:tabs>
    </w:pPr>
  </w:style>
  <w:style w:type="paragraph" w:customStyle="1" w:styleId="standard-zentriert-fett">
    <w:name w:val="standard-zentriert-fett"/>
    <w:basedOn w:val="Standard"/>
    <w:pPr>
      <w:jc w:val="center"/>
    </w:pPr>
    <w:rPr>
      <w:rFonts w:ascii="Century Gothic" w:hAnsi="Century Gothic"/>
      <w:b/>
      <w:sz w:val="22"/>
    </w:rPr>
  </w:style>
  <w:style w:type="paragraph" w:customStyle="1" w:styleId="Betreff20ptgesp0">
    <w:name w:val="Betreff20ptgesp0"/>
    <w:aliases w:val="5pt"/>
    <w:basedOn w:val="Betreff"/>
    <w:pPr>
      <w:tabs>
        <w:tab w:val="left" w:pos="5954"/>
      </w:tabs>
      <w:spacing w:before="240" w:after="480"/>
      <w:jc w:val="left"/>
    </w:pPr>
    <w:rPr>
      <w:rFonts w:ascii="Frutiger 45" w:hAnsi="Frutiger 45"/>
      <w:spacing w:val="10"/>
      <w:sz w:val="40"/>
    </w:rPr>
  </w:style>
  <w:style w:type="paragraph" w:customStyle="1" w:styleId="arialfett10pteinzeilig">
    <w:name w:val="arialfett10pteinzeilig"/>
    <w:basedOn w:val="Standard"/>
    <w:pPr>
      <w:spacing w:after="0"/>
    </w:pPr>
    <w:rPr>
      <w:b/>
    </w:rPr>
  </w:style>
  <w:style w:type="paragraph" w:customStyle="1" w:styleId="arial10linksbvor102nach12">
    <w:name w:val="arial10linksbvor102nach12"/>
    <w:basedOn w:val="Standard"/>
    <w:pPr>
      <w:framePr w:w="3119" w:h="3136" w:hRule="exact" w:hSpace="142" w:wrap="around" w:vAnchor="page" w:hAnchor="page" w:x="7996" w:y="1991" w:anchorLock="1"/>
      <w:tabs>
        <w:tab w:val="left" w:pos="1134"/>
      </w:tabs>
      <w:spacing w:before="2040"/>
      <w:jc w:val="left"/>
    </w:pPr>
  </w:style>
  <w:style w:type="paragraph" w:customStyle="1" w:styleId="arial10ptlinksb">
    <w:name w:val="arial10ptlinksb"/>
    <w:basedOn w:val="Standard"/>
    <w:pPr>
      <w:framePr w:w="3119" w:h="3136" w:hRule="exact" w:hSpace="142" w:wrap="around" w:vAnchor="page" w:hAnchor="page" w:x="7996" w:y="1991" w:anchorLock="1"/>
      <w:tabs>
        <w:tab w:val="left" w:pos="1134"/>
      </w:tabs>
      <w:spacing w:after="0"/>
      <w:jc w:val="left"/>
    </w:pPr>
  </w:style>
  <w:style w:type="paragraph" w:customStyle="1" w:styleId="bezzffarb">
    <w:name w:val="bezzöffarb"/>
    <w:basedOn w:val="arial10ptlinksb"/>
    <w:pPr>
      <w:framePr w:wrap="around"/>
      <w:spacing w:before="1400"/>
    </w:pPr>
  </w:style>
  <w:style w:type="paragraph" w:customStyle="1" w:styleId="NACHBBEZZEILE1">
    <w:name w:val="NACHBBEZZEILE1"/>
    <w:basedOn w:val="arial10linksbvor102nach12"/>
    <w:pPr>
      <w:framePr w:wrap="around"/>
      <w:spacing w:before="1200"/>
    </w:pPr>
    <w:rPr>
      <w:b/>
    </w:rPr>
  </w:style>
  <w:style w:type="paragraph" w:customStyle="1" w:styleId="Nachbbezzeile2">
    <w:name w:val="Nachbbezzeile2"/>
    <w:basedOn w:val="arial10linksbvor102nach12"/>
    <w:pPr>
      <w:framePr w:wrap="around"/>
      <w:spacing w:before="0" w:after="0"/>
    </w:pPr>
  </w:style>
  <w:style w:type="paragraph" w:customStyle="1" w:styleId="Kalvbbezzeile1">
    <w:name w:val="Kalvbbezzeile1"/>
    <w:basedOn w:val="arial10linksbvor102nach12"/>
    <w:pPr>
      <w:framePr w:wrap="around"/>
      <w:spacing w:before="1200"/>
    </w:pPr>
    <w:rPr>
      <w:b/>
    </w:rPr>
  </w:style>
  <w:style w:type="paragraph" w:customStyle="1" w:styleId="kalvbbezzeile2">
    <w:name w:val="kalvbbezzeile2"/>
    <w:basedOn w:val="arial10linksbvor102nach12"/>
    <w:pPr>
      <w:framePr w:wrap="around"/>
      <w:spacing w:before="0" w:after="0"/>
    </w:pPr>
  </w:style>
  <w:style w:type="paragraph" w:customStyle="1" w:styleId="Formatvorlage2">
    <w:name w:val="Formatvorlage2"/>
    <w:basedOn w:val="Standard"/>
    <w:rsid w:val="00B171AE"/>
    <w:rPr>
      <w:rFonts w:ascii="Kabel Bk BT" w:hAnsi="Kabel Bk BT"/>
      <w:sz w:val="22"/>
      <w:szCs w:val="22"/>
    </w:rPr>
  </w:style>
  <w:style w:type="character" w:styleId="Hyperlink">
    <w:name w:val="Hyperlink"/>
    <w:rsid w:val="00B171AE"/>
    <w:rPr>
      <w:color w:val="0000FF"/>
      <w:u w:val="single"/>
    </w:rPr>
  </w:style>
  <w:style w:type="paragraph" w:styleId="Sprechblasentext">
    <w:name w:val="Balloon Text"/>
    <w:basedOn w:val="Standard"/>
    <w:semiHidden/>
    <w:rsid w:val="00796279"/>
    <w:rPr>
      <w:rFonts w:ascii="Tahoma" w:hAnsi="Tahoma" w:cs="Tahoma"/>
      <w:sz w:val="16"/>
      <w:szCs w:val="16"/>
    </w:rPr>
  </w:style>
  <w:style w:type="paragraph" w:customStyle="1" w:styleId="standard-10pt-nach0">
    <w:name w:val="standard-10pt-nach0"/>
    <w:basedOn w:val="Standard"/>
    <w:rsid w:val="00E40458"/>
    <w:pPr>
      <w:framePr w:w="4498" w:h="3313" w:hSpace="141" w:wrap="around" w:vAnchor="text" w:hAnchor="page" w:x="5800" w:y="1"/>
      <w:tabs>
        <w:tab w:val="left" w:pos="8789"/>
      </w:tabs>
      <w:spacing w:after="0"/>
      <w:ind w:right="21"/>
      <w:jc w:val="right"/>
    </w:pPr>
  </w:style>
  <w:style w:type="paragraph" w:customStyle="1" w:styleId="standardrechts">
    <w:name w:val="standardrechts"/>
    <w:basedOn w:val="Standard"/>
    <w:next w:val="Standard"/>
    <w:rsid w:val="00E40458"/>
    <w:pPr>
      <w:spacing w:after="0"/>
      <w:jc w:val="right"/>
    </w:pPr>
  </w:style>
  <w:style w:type="paragraph" w:customStyle="1" w:styleId="KopfEmmaus">
    <w:name w:val="Kopf_Emmaus"/>
    <w:basedOn w:val="Standard"/>
    <w:next w:val="standardrechts"/>
    <w:rsid w:val="00E40458"/>
    <w:pPr>
      <w:widowControl w:val="0"/>
      <w:spacing w:after="0"/>
      <w:jc w:val="right"/>
    </w:pPr>
    <w:rPr>
      <w:b/>
      <w:szCs w:val="22"/>
    </w:rPr>
  </w:style>
  <w:style w:type="paragraph" w:customStyle="1" w:styleId="Formatvorlage3">
    <w:name w:val="Formatvorlage3"/>
    <w:basedOn w:val="einzeilig"/>
    <w:rsid w:val="00640F2D"/>
  </w:style>
  <w:style w:type="paragraph" w:customStyle="1" w:styleId="fuss">
    <w:name w:val="fuss"/>
    <w:basedOn w:val="Standard"/>
    <w:link w:val="fussZchn"/>
    <w:rsid w:val="001717A7"/>
    <w:pPr>
      <w:spacing w:after="220"/>
      <w:jc w:val="center"/>
    </w:pPr>
    <w:rPr>
      <w:color w:val="080808"/>
      <w:u w:color="999999"/>
    </w:rPr>
  </w:style>
  <w:style w:type="character" w:customStyle="1" w:styleId="fussZchn">
    <w:name w:val="fuss Zchn"/>
    <w:link w:val="fuss"/>
    <w:rsid w:val="001717A7"/>
    <w:rPr>
      <w:rFonts w:ascii="Kabel Bk BT" w:hAnsi="Kabel Bk BT"/>
      <w:color w:val="080808"/>
      <w:spacing w:val="4"/>
      <w:u w:color="999999"/>
      <w:lang w:val="de-DE" w:eastAsia="de-DE" w:bidi="ar-SA"/>
    </w:rPr>
  </w:style>
  <w:style w:type="character" w:styleId="Seitenzahl">
    <w:name w:val="page number"/>
    <w:basedOn w:val="Absatz-Standardschriftart"/>
    <w:rsid w:val="00D704B2"/>
  </w:style>
  <w:style w:type="paragraph" w:styleId="Listenabsatz">
    <w:name w:val="List Paragraph"/>
    <w:basedOn w:val="Standard"/>
    <w:uiPriority w:val="34"/>
    <w:qFormat/>
    <w:rsid w:val="003F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us.at/job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ahe\offh\vorlagen\Stellenaus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935C-BF93-4815-8B41-82980AF0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Briefformular</vt:lpstr>
    </vt:vector>
  </TitlesOfParts>
  <Company>Denk Mal</Company>
  <LinksUpToDate>false</LinksUpToDate>
  <CharactersWithSpaces>2612</CharactersWithSpaces>
  <SharedDoc>false</SharedDoc>
  <HLinks>
    <vt:vector size="6" baseType="variant">
      <vt:variant>
        <vt:i4>2818173</vt:i4>
      </vt:variant>
      <vt:variant>
        <vt:i4>6</vt:i4>
      </vt:variant>
      <vt:variant>
        <vt:i4>0</vt:i4>
      </vt:variant>
      <vt:variant>
        <vt:i4>5</vt:i4>
      </vt:variant>
      <vt:variant>
        <vt:lpwstr>http://www.emmaus.at/jobs/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Briefformular</dc:title>
  <dc:subject>Version 1.3.0</dc:subject>
  <dc:creator>Isabella Herzmanek</dc:creator>
  <cp:keywords>ver 1.3.0/kg/17.6.97/12:39</cp:keywords>
  <dc:description/>
  <cp:lastModifiedBy>Isabella Herzmanek</cp:lastModifiedBy>
  <cp:revision>15</cp:revision>
  <cp:lastPrinted>2020-10-21T11:25:00Z</cp:lastPrinted>
  <dcterms:created xsi:type="dcterms:W3CDTF">2020-03-21T20:38:00Z</dcterms:created>
  <dcterms:modified xsi:type="dcterms:W3CDTF">2021-03-30T05:09:00Z</dcterms:modified>
</cp:coreProperties>
</file>