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7764" w14:textId="77777777" w:rsidR="00C41A84" w:rsidRPr="00A115CE" w:rsidRDefault="00C41A84" w:rsidP="00A115CE">
      <w:pPr>
        <w:pStyle w:val="Untertitel"/>
      </w:pPr>
    </w:p>
    <w:p w14:paraId="7BF23F3F" w14:textId="77777777" w:rsidR="00AA7CE5" w:rsidRDefault="00AA7CE5" w:rsidP="00AA7CE5"/>
    <w:p w14:paraId="177140E9" w14:textId="77777777" w:rsidR="00AA7CE5" w:rsidRPr="00AA7CE5" w:rsidRDefault="00AA7CE5" w:rsidP="00AA7CE5"/>
    <w:p w14:paraId="6ED3E935" w14:textId="77777777"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14:paraId="52A689CB" w14:textId="77777777" w:rsidR="00EC249C" w:rsidRDefault="00A115CE" w:rsidP="00105466">
      <w:pPr>
        <w:pStyle w:val="berschrift2"/>
        <w:spacing w:before="120"/>
        <w:ind w:left="284" w:hanging="284"/>
      </w:pPr>
      <w:r>
        <w:t>Jänner</w:t>
      </w:r>
      <w:r w:rsidR="00FD054A">
        <w:t xml:space="preserve"> </w:t>
      </w:r>
      <w:r>
        <w:t>2021</w:t>
      </w:r>
    </w:p>
    <w:p w14:paraId="5A010E2E" w14:textId="77777777" w:rsidR="00362BBD" w:rsidRPr="00362BBD" w:rsidRDefault="00362BBD" w:rsidP="00362BBD"/>
    <w:p w14:paraId="7589E7F4" w14:textId="5DC7F04A" w:rsidR="00AC620E" w:rsidRDefault="00237F0E" w:rsidP="00AC620E">
      <w:pPr>
        <w:autoSpaceDE w:val="0"/>
        <w:autoSpaceDN w:val="0"/>
        <w:adjustRightInd w:val="0"/>
        <w:rPr>
          <w:b/>
          <w:sz w:val="28"/>
          <w:szCs w:val="28"/>
        </w:rPr>
      </w:pPr>
      <w:r w:rsidRPr="00DE21D5">
        <w:rPr>
          <w:b/>
          <w:sz w:val="28"/>
          <w:szCs w:val="28"/>
        </w:rPr>
        <w:t xml:space="preserve">Martin </w:t>
      </w:r>
      <w:proofErr w:type="spellStart"/>
      <w:r w:rsidRPr="00DE21D5">
        <w:rPr>
          <w:b/>
          <w:sz w:val="28"/>
          <w:szCs w:val="28"/>
        </w:rPr>
        <w:t>Eichtinger</w:t>
      </w:r>
      <w:proofErr w:type="spellEnd"/>
      <w:r w:rsidRPr="00DE21D5">
        <w:rPr>
          <w:b/>
          <w:sz w:val="28"/>
          <w:szCs w:val="28"/>
        </w:rPr>
        <w:t xml:space="preserve">/Sven </w:t>
      </w:r>
      <w:proofErr w:type="spellStart"/>
      <w:r w:rsidRPr="00DE21D5">
        <w:rPr>
          <w:b/>
          <w:sz w:val="28"/>
          <w:szCs w:val="28"/>
        </w:rPr>
        <w:t>Hergovich</w:t>
      </w:r>
      <w:proofErr w:type="spellEnd"/>
      <w:r w:rsidR="002B29AA">
        <w:rPr>
          <w:b/>
          <w:sz w:val="28"/>
          <w:szCs w:val="28"/>
        </w:rPr>
        <w:t xml:space="preserve">: geringster Anstieg </w:t>
      </w:r>
      <w:r w:rsidR="003D76D2">
        <w:rPr>
          <w:b/>
          <w:sz w:val="28"/>
          <w:szCs w:val="28"/>
        </w:rPr>
        <w:t xml:space="preserve">der Arbeitslosigkeit </w:t>
      </w:r>
      <w:r w:rsidR="002B29AA">
        <w:rPr>
          <w:b/>
          <w:sz w:val="28"/>
          <w:szCs w:val="28"/>
        </w:rPr>
        <w:t>aller Bundesländer</w:t>
      </w:r>
    </w:p>
    <w:p w14:paraId="68EDF5CD" w14:textId="0BFB9F87" w:rsidR="00C54D3F" w:rsidRDefault="00C54D3F" w:rsidP="00AC620E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947566" w14:textId="51D3A647" w:rsidR="00A13AEF" w:rsidRDefault="00A67314" w:rsidP="00A13AE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B29AA">
        <w:rPr>
          <w:sz w:val="24"/>
          <w:szCs w:val="24"/>
        </w:rPr>
        <w:t>Die Corona-Pandemie hat am heimischen Arbeitsmarkt tiefe und auf längere Sicht auch nachhaltige Spuren hinterlassen</w:t>
      </w:r>
      <w:r w:rsidR="002B29AA">
        <w:rPr>
          <w:sz w:val="24"/>
          <w:szCs w:val="24"/>
        </w:rPr>
        <w:t xml:space="preserve">. </w:t>
      </w:r>
      <w:r w:rsidR="00A13AEF">
        <w:rPr>
          <w:sz w:val="24"/>
          <w:szCs w:val="24"/>
        </w:rPr>
        <w:t xml:space="preserve">Seit dem Höhepunkt der Corona-Krise im April </w:t>
      </w:r>
      <w:r w:rsidR="002B29AA">
        <w:rPr>
          <w:sz w:val="24"/>
          <w:szCs w:val="24"/>
        </w:rPr>
        <w:t xml:space="preserve">des Vorjahres </w:t>
      </w:r>
      <w:r w:rsidR="00A13AEF">
        <w:rPr>
          <w:sz w:val="24"/>
          <w:szCs w:val="24"/>
        </w:rPr>
        <w:t xml:space="preserve">sank die Arbeitslosigkeit in NÖ bis Oktober </w:t>
      </w:r>
      <w:r w:rsidR="00A13AEF" w:rsidRPr="001B1F7D">
        <w:rPr>
          <w:sz w:val="24"/>
          <w:szCs w:val="24"/>
        </w:rPr>
        <w:t xml:space="preserve">kontinuierlich. Im </w:t>
      </w:r>
      <w:r w:rsidR="002B29AA" w:rsidRPr="001B1F7D">
        <w:rPr>
          <w:sz w:val="24"/>
          <w:szCs w:val="24"/>
        </w:rPr>
        <w:t>Jänner</w:t>
      </w:r>
      <w:r w:rsidR="00A13AEF" w:rsidRPr="001B1F7D">
        <w:rPr>
          <w:sz w:val="24"/>
          <w:szCs w:val="24"/>
        </w:rPr>
        <w:t xml:space="preserve"> liegt die Zahl der Arbeitslosen </w:t>
      </w:r>
      <w:r w:rsidR="00B523F9" w:rsidRPr="001B1F7D">
        <w:rPr>
          <w:sz w:val="24"/>
          <w:szCs w:val="24"/>
        </w:rPr>
        <w:t xml:space="preserve">aber </w:t>
      </w:r>
      <w:r w:rsidR="006854DD">
        <w:rPr>
          <w:sz w:val="24"/>
          <w:szCs w:val="24"/>
        </w:rPr>
        <w:t>auch</w:t>
      </w:r>
      <w:r w:rsidR="0029056A" w:rsidRPr="001B1F7D">
        <w:rPr>
          <w:sz w:val="24"/>
          <w:szCs w:val="24"/>
        </w:rPr>
        <w:t xml:space="preserve"> </w:t>
      </w:r>
      <w:r w:rsidR="00A13AEF" w:rsidRPr="001B1F7D">
        <w:rPr>
          <w:sz w:val="24"/>
          <w:szCs w:val="24"/>
        </w:rPr>
        <w:t xml:space="preserve">aus saisonalen Gründen höher als im Vormonat; und zwar mit </w:t>
      </w:r>
      <w:r w:rsidR="001B1F7D" w:rsidRPr="001B1F7D">
        <w:rPr>
          <w:sz w:val="24"/>
          <w:szCs w:val="24"/>
        </w:rPr>
        <w:t>73.621</w:t>
      </w:r>
      <w:r w:rsidR="00A13AEF" w:rsidRPr="001B1F7D">
        <w:rPr>
          <w:sz w:val="24"/>
          <w:szCs w:val="24"/>
        </w:rPr>
        <w:t xml:space="preserve"> um </w:t>
      </w:r>
      <w:r w:rsidR="001B1F7D" w:rsidRPr="001B1F7D">
        <w:rPr>
          <w:sz w:val="24"/>
          <w:szCs w:val="24"/>
        </w:rPr>
        <w:t>2.2</w:t>
      </w:r>
      <w:r w:rsidR="001B1F7D">
        <w:rPr>
          <w:sz w:val="24"/>
          <w:szCs w:val="24"/>
        </w:rPr>
        <w:t>8</w:t>
      </w:r>
      <w:r w:rsidR="001B1F7D" w:rsidRPr="001B1F7D">
        <w:rPr>
          <w:sz w:val="24"/>
          <w:szCs w:val="24"/>
        </w:rPr>
        <w:t>5</w:t>
      </w:r>
      <w:r w:rsidR="00E55822" w:rsidRPr="001B1F7D">
        <w:rPr>
          <w:sz w:val="24"/>
          <w:szCs w:val="24"/>
        </w:rPr>
        <w:t xml:space="preserve"> </w:t>
      </w:r>
      <w:r w:rsidR="001B1F7D" w:rsidRPr="001B1F7D">
        <w:rPr>
          <w:sz w:val="24"/>
          <w:szCs w:val="24"/>
        </w:rPr>
        <w:t>(od. 3,2</w:t>
      </w:r>
      <w:r w:rsidR="00A13AEF" w:rsidRPr="001B1F7D">
        <w:rPr>
          <w:sz w:val="24"/>
          <w:szCs w:val="24"/>
        </w:rPr>
        <w:t xml:space="preserve">%) höher als im </w:t>
      </w:r>
      <w:r w:rsidR="003E5FFF" w:rsidRPr="001B1F7D">
        <w:rPr>
          <w:sz w:val="24"/>
          <w:szCs w:val="24"/>
        </w:rPr>
        <w:t>Dezember</w:t>
      </w:r>
      <w:r w:rsidR="00A13AEF" w:rsidRPr="001B1F7D">
        <w:rPr>
          <w:sz w:val="24"/>
          <w:szCs w:val="24"/>
        </w:rPr>
        <w:t xml:space="preserve"> und um </w:t>
      </w:r>
      <w:r w:rsidR="00E55822" w:rsidRPr="001B1F7D">
        <w:rPr>
          <w:sz w:val="24"/>
          <w:szCs w:val="24"/>
        </w:rPr>
        <w:t>10.</w:t>
      </w:r>
      <w:r w:rsidR="001B1F7D" w:rsidRPr="001B1F7D">
        <w:rPr>
          <w:sz w:val="24"/>
          <w:szCs w:val="24"/>
        </w:rPr>
        <w:t>766</w:t>
      </w:r>
      <w:r w:rsidR="00A13AEF" w:rsidRPr="001B1F7D">
        <w:rPr>
          <w:sz w:val="24"/>
          <w:szCs w:val="24"/>
        </w:rPr>
        <w:t xml:space="preserve"> bzw. </w:t>
      </w:r>
      <w:r w:rsidR="00E55822" w:rsidRPr="001B1F7D">
        <w:rPr>
          <w:sz w:val="24"/>
          <w:szCs w:val="24"/>
        </w:rPr>
        <w:t>17,</w:t>
      </w:r>
      <w:r w:rsidR="001B1F7D" w:rsidRPr="001B1F7D">
        <w:rPr>
          <w:sz w:val="24"/>
          <w:szCs w:val="24"/>
        </w:rPr>
        <w:t>1</w:t>
      </w:r>
      <w:r w:rsidR="00A13AEF" w:rsidRPr="001B1F7D">
        <w:rPr>
          <w:sz w:val="24"/>
          <w:szCs w:val="24"/>
        </w:rPr>
        <w:t xml:space="preserve">% höher als im </w:t>
      </w:r>
      <w:r w:rsidR="003E5FFF" w:rsidRPr="001B1F7D">
        <w:rPr>
          <w:sz w:val="24"/>
          <w:szCs w:val="24"/>
        </w:rPr>
        <w:t xml:space="preserve">Jänner </w:t>
      </w:r>
      <w:r w:rsidR="001B1F7D" w:rsidRPr="001B1F7D">
        <w:rPr>
          <w:sz w:val="24"/>
          <w:szCs w:val="24"/>
        </w:rPr>
        <w:t>des Vorjahres</w:t>
      </w:r>
      <w:r w:rsidR="00A13AEF" w:rsidRPr="001B1F7D">
        <w:rPr>
          <w:sz w:val="24"/>
          <w:szCs w:val="24"/>
        </w:rPr>
        <w:t xml:space="preserve">. </w:t>
      </w:r>
      <w:r w:rsidR="002F3F92">
        <w:rPr>
          <w:sz w:val="24"/>
          <w:szCs w:val="24"/>
        </w:rPr>
        <w:t>„</w:t>
      </w:r>
      <w:r w:rsidR="00E55822" w:rsidRPr="001B1F7D">
        <w:rPr>
          <w:sz w:val="24"/>
          <w:szCs w:val="24"/>
        </w:rPr>
        <w:t xml:space="preserve">Das ist seit dem Höchststand im April der geringste Anstieg </w:t>
      </w:r>
      <w:r w:rsidR="007E3E27" w:rsidRPr="001B1F7D">
        <w:rPr>
          <w:sz w:val="24"/>
          <w:szCs w:val="24"/>
        </w:rPr>
        <w:t xml:space="preserve">in Niederösterreich und </w:t>
      </w:r>
      <w:r w:rsidR="007E3E27" w:rsidRPr="00DE21D5">
        <w:rPr>
          <w:sz w:val="24"/>
          <w:szCs w:val="24"/>
        </w:rPr>
        <w:t>auch österreichweit der geringste Anstieg aller Bundesländer</w:t>
      </w:r>
      <w:r w:rsidR="002F3F92" w:rsidRPr="00DE21D5">
        <w:rPr>
          <w:sz w:val="24"/>
          <w:szCs w:val="24"/>
        </w:rPr>
        <w:t xml:space="preserve">. </w:t>
      </w:r>
      <w:r w:rsidR="00B121E9" w:rsidRPr="00DE21D5">
        <w:rPr>
          <w:sz w:val="24"/>
          <w:szCs w:val="24"/>
        </w:rPr>
        <w:t xml:space="preserve">Wir sehen, die im Vorjahr </w:t>
      </w:r>
      <w:r w:rsidR="00237F0E" w:rsidRPr="00DE21D5">
        <w:rPr>
          <w:sz w:val="24"/>
          <w:szCs w:val="24"/>
        </w:rPr>
        <w:t xml:space="preserve">gemeinsam </w:t>
      </w:r>
      <w:r w:rsidR="00B121E9" w:rsidRPr="00DE21D5">
        <w:rPr>
          <w:sz w:val="24"/>
          <w:szCs w:val="24"/>
        </w:rPr>
        <w:t xml:space="preserve">gesetzten Maßnahmen wirken. </w:t>
      </w:r>
      <w:r w:rsidR="002F3F92" w:rsidRPr="00DE21D5">
        <w:rPr>
          <w:sz w:val="24"/>
          <w:szCs w:val="24"/>
        </w:rPr>
        <w:t xml:space="preserve">Die NÖ Lehrlingsoffensive </w:t>
      </w:r>
      <w:r w:rsidR="00237F0E" w:rsidRPr="00DE21D5">
        <w:rPr>
          <w:sz w:val="24"/>
          <w:szCs w:val="24"/>
        </w:rPr>
        <w:t xml:space="preserve">von Land und AMS NÖ </w:t>
      </w:r>
      <w:r w:rsidR="002F3F92">
        <w:rPr>
          <w:sz w:val="24"/>
          <w:szCs w:val="24"/>
        </w:rPr>
        <w:t xml:space="preserve">wird 7.500 jungen Menschen zugutekommen, dafür haben </w:t>
      </w:r>
      <w:r w:rsidR="00C54D3F">
        <w:rPr>
          <w:sz w:val="24"/>
          <w:szCs w:val="24"/>
        </w:rPr>
        <w:t xml:space="preserve">wir </w:t>
      </w:r>
      <w:r w:rsidR="002F3F92">
        <w:rPr>
          <w:sz w:val="24"/>
          <w:szCs w:val="24"/>
        </w:rPr>
        <w:t xml:space="preserve">heuer das Budget auf 54 Millionen Euro aufgestockt. </w:t>
      </w:r>
      <w:r w:rsidR="00C54D3F">
        <w:rPr>
          <w:sz w:val="24"/>
          <w:szCs w:val="24"/>
        </w:rPr>
        <w:t>Das Programm</w:t>
      </w:r>
      <w:r w:rsidR="002F3F92">
        <w:rPr>
          <w:sz w:val="24"/>
          <w:szCs w:val="24"/>
        </w:rPr>
        <w:t xml:space="preserve"> Jobchance50+ </w:t>
      </w:r>
      <w:r w:rsidR="002F3F92" w:rsidRPr="00DE21D5">
        <w:rPr>
          <w:sz w:val="24"/>
          <w:szCs w:val="24"/>
        </w:rPr>
        <w:t xml:space="preserve">haben </w:t>
      </w:r>
      <w:r w:rsidR="00237F0E" w:rsidRPr="00DE21D5">
        <w:rPr>
          <w:sz w:val="24"/>
          <w:szCs w:val="24"/>
        </w:rPr>
        <w:t>Land und AMS NÖ</w:t>
      </w:r>
      <w:r w:rsidR="002F3F92" w:rsidRPr="00DE21D5">
        <w:rPr>
          <w:sz w:val="24"/>
          <w:szCs w:val="24"/>
        </w:rPr>
        <w:t xml:space="preserve"> </w:t>
      </w:r>
      <w:r w:rsidR="00C54D3F" w:rsidRPr="00DE21D5">
        <w:rPr>
          <w:sz w:val="24"/>
          <w:szCs w:val="24"/>
        </w:rPr>
        <w:t xml:space="preserve">für </w:t>
      </w:r>
      <w:r w:rsidR="00C54D3F">
        <w:rPr>
          <w:sz w:val="24"/>
          <w:szCs w:val="24"/>
        </w:rPr>
        <w:t>dieses</w:t>
      </w:r>
      <w:r w:rsidR="002F3F92">
        <w:rPr>
          <w:sz w:val="24"/>
          <w:szCs w:val="24"/>
        </w:rPr>
        <w:t xml:space="preserve"> Jahr von 600 auf 1000 Plätze </w:t>
      </w:r>
      <w:r w:rsidR="00C54D3F">
        <w:rPr>
          <w:sz w:val="24"/>
          <w:szCs w:val="24"/>
        </w:rPr>
        <w:t>erweitert</w:t>
      </w:r>
      <w:r w:rsidR="002F3F92">
        <w:rPr>
          <w:sz w:val="24"/>
          <w:szCs w:val="24"/>
        </w:rPr>
        <w:t xml:space="preserve">, um </w:t>
      </w:r>
      <w:r w:rsidR="007A047D">
        <w:rPr>
          <w:sz w:val="24"/>
          <w:szCs w:val="24"/>
        </w:rPr>
        <w:t xml:space="preserve">der Arbeitslosigkeit bei diesen Personengruppen entgegenzuwirken“, so Arbeitsmarkt-Landesrat Martin </w:t>
      </w:r>
      <w:proofErr w:type="spellStart"/>
      <w:r w:rsidR="007A047D">
        <w:rPr>
          <w:sz w:val="24"/>
          <w:szCs w:val="24"/>
        </w:rPr>
        <w:t>Eichtinger</w:t>
      </w:r>
      <w:proofErr w:type="spellEnd"/>
      <w:r w:rsidR="007A047D">
        <w:rPr>
          <w:sz w:val="24"/>
          <w:szCs w:val="24"/>
        </w:rPr>
        <w:t>.</w:t>
      </w:r>
    </w:p>
    <w:p w14:paraId="1D4BE5EC" w14:textId="77777777" w:rsidR="002F3F92" w:rsidRPr="007E3E27" w:rsidRDefault="002F3F92" w:rsidP="00A13AEF">
      <w:pPr>
        <w:autoSpaceDE w:val="0"/>
        <w:autoSpaceDN w:val="0"/>
        <w:adjustRightInd w:val="0"/>
        <w:spacing w:before="120"/>
        <w:rPr>
          <w:sz w:val="24"/>
          <w:szCs w:val="24"/>
        </w:rPr>
      </w:pPr>
    </w:p>
    <w:p w14:paraId="4868AA56" w14:textId="77777777" w:rsidR="007E3E27" w:rsidRDefault="0079124B" w:rsidP="00CC5A5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D396A">
        <w:rPr>
          <w:sz w:val="24"/>
          <w:szCs w:val="24"/>
        </w:rPr>
        <w:t xml:space="preserve">Rechnet man die </w:t>
      </w:r>
      <w:proofErr w:type="spellStart"/>
      <w:r w:rsidRPr="003D396A">
        <w:rPr>
          <w:sz w:val="24"/>
          <w:szCs w:val="24"/>
        </w:rPr>
        <w:t>SchulungsteilnehmerInnen</w:t>
      </w:r>
      <w:proofErr w:type="spellEnd"/>
      <w:r w:rsidRPr="003D396A">
        <w:rPr>
          <w:sz w:val="24"/>
          <w:szCs w:val="24"/>
        </w:rPr>
        <w:t xml:space="preserve"> dazu, waren in NÖ im </w:t>
      </w:r>
      <w:r w:rsidR="004764A6">
        <w:rPr>
          <w:sz w:val="24"/>
          <w:szCs w:val="24"/>
        </w:rPr>
        <w:t>Jänner</w:t>
      </w:r>
      <w:r w:rsidRPr="003D396A">
        <w:rPr>
          <w:sz w:val="24"/>
          <w:szCs w:val="24"/>
        </w:rPr>
        <w:t xml:space="preserve"> gegenüber dem Vorjahresmonat </w:t>
      </w:r>
      <w:r w:rsidRPr="004764A6">
        <w:rPr>
          <w:sz w:val="24"/>
          <w:szCs w:val="24"/>
        </w:rPr>
        <w:t xml:space="preserve">mit </w:t>
      </w:r>
      <w:r w:rsidR="004764A6" w:rsidRPr="004764A6">
        <w:rPr>
          <w:sz w:val="24"/>
          <w:szCs w:val="24"/>
        </w:rPr>
        <w:t>81.816</w:t>
      </w:r>
      <w:r w:rsidRPr="004764A6">
        <w:rPr>
          <w:sz w:val="24"/>
          <w:szCs w:val="24"/>
        </w:rPr>
        <w:t xml:space="preserve"> um 10.</w:t>
      </w:r>
      <w:r w:rsidR="004764A6" w:rsidRPr="004764A6">
        <w:rPr>
          <w:sz w:val="24"/>
          <w:szCs w:val="24"/>
        </w:rPr>
        <w:t>136</w:t>
      </w:r>
      <w:r w:rsidRPr="004764A6">
        <w:rPr>
          <w:sz w:val="24"/>
          <w:szCs w:val="24"/>
        </w:rPr>
        <w:t xml:space="preserve"> oder 1</w:t>
      </w:r>
      <w:r w:rsidR="004764A6" w:rsidRPr="004764A6">
        <w:rPr>
          <w:sz w:val="24"/>
          <w:szCs w:val="24"/>
        </w:rPr>
        <w:t>4</w:t>
      </w:r>
      <w:r w:rsidRPr="004764A6">
        <w:rPr>
          <w:sz w:val="24"/>
          <w:szCs w:val="24"/>
        </w:rPr>
        <w:t>,1% mehr Personen beim AMS NÖ registriert.</w:t>
      </w:r>
    </w:p>
    <w:p w14:paraId="725B8EBD" w14:textId="3F9EE230" w:rsidR="00CC5A50" w:rsidRPr="00DE21D5" w:rsidRDefault="00390276" w:rsidP="00390276">
      <w:pPr>
        <w:rPr>
          <w:sz w:val="24"/>
          <w:szCs w:val="24"/>
        </w:rPr>
      </w:pPr>
      <w:r w:rsidRPr="00390276">
        <w:rPr>
          <w:sz w:val="24"/>
          <w:szCs w:val="24"/>
        </w:rPr>
        <w:t>Die Corona-bedingten Beschränkungen der Wirtschaft dämpfen allerdings die Dynamik</w:t>
      </w:r>
      <w:r w:rsidR="00CC5A50">
        <w:rPr>
          <w:sz w:val="24"/>
          <w:szCs w:val="24"/>
        </w:rPr>
        <w:t xml:space="preserve"> am Arbeitsmarkt</w:t>
      </w:r>
      <w:r w:rsidRPr="00390276">
        <w:rPr>
          <w:sz w:val="24"/>
          <w:szCs w:val="24"/>
        </w:rPr>
        <w:t>. Einmal arbeitslos geworden, dauert es für bestimmte Personengruppen – Junge ohne Berufserfahrung, die Generation 50 plus sowie Jobsuchende mit gesundheitlichen Problemen – zunehmend länger am Arb</w:t>
      </w:r>
      <w:r w:rsidR="00CC5A50">
        <w:rPr>
          <w:sz w:val="24"/>
          <w:szCs w:val="24"/>
        </w:rPr>
        <w:t xml:space="preserve">eitsmarkt wieder Fuß zu fassen. „Deshalb nimmt auch die Zahl der Langzeitarbeitslosen laufend weiter zu und liegt aktuell bereits mit 15.284 um 5.517 oder 56,5% über dem Vorjahr. Die größte Herausforderung in den kommenden Monaten wird sein, der Verfestigung der Arbeitslosigkeit entgegenzuwirken“, erklärt der Landesgeschäftsführer des AMS NÖ, Sven </w:t>
      </w:r>
      <w:proofErr w:type="spellStart"/>
      <w:r w:rsidR="00CC5A50">
        <w:rPr>
          <w:sz w:val="24"/>
          <w:szCs w:val="24"/>
        </w:rPr>
        <w:t>Hergovich</w:t>
      </w:r>
      <w:proofErr w:type="spellEnd"/>
      <w:r w:rsidR="00CC5A50">
        <w:rPr>
          <w:sz w:val="24"/>
          <w:szCs w:val="24"/>
        </w:rPr>
        <w:t>. „</w:t>
      </w:r>
      <w:r w:rsidR="004740A6" w:rsidRPr="00DE21D5">
        <w:rPr>
          <w:sz w:val="24"/>
          <w:szCs w:val="24"/>
        </w:rPr>
        <w:t xml:space="preserve">Konsequente Vermittlung, Qualifizierung und zielgerichtete Beschäftigungsförderung soll bei den Betroffenen für einen erfolgreichen Wiedereinstieg sorgen </w:t>
      </w:r>
      <w:r w:rsidR="00CC5A50" w:rsidRPr="00DE21D5">
        <w:rPr>
          <w:sz w:val="24"/>
          <w:szCs w:val="24"/>
        </w:rPr>
        <w:t xml:space="preserve">“, so </w:t>
      </w:r>
      <w:proofErr w:type="spellStart"/>
      <w:r w:rsidR="00CC5A50" w:rsidRPr="00DE21D5">
        <w:rPr>
          <w:sz w:val="24"/>
          <w:szCs w:val="24"/>
        </w:rPr>
        <w:t>Hergovich</w:t>
      </w:r>
      <w:proofErr w:type="spellEnd"/>
      <w:r w:rsidR="00CC5A50" w:rsidRPr="00DE21D5">
        <w:rPr>
          <w:sz w:val="24"/>
          <w:szCs w:val="24"/>
        </w:rPr>
        <w:t xml:space="preserve"> weiter.</w:t>
      </w:r>
    </w:p>
    <w:p w14:paraId="3D7FDF46" w14:textId="77777777" w:rsidR="0069257C" w:rsidRPr="000476BE" w:rsidRDefault="000A5C05" w:rsidP="00FD4626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0476BE">
        <w:rPr>
          <w:b/>
          <w:sz w:val="24"/>
          <w:szCs w:val="24"/>
        </w:rPr>
        <w:t xml:space="preserve">Entwicklung </w:t>
      </w:r>
      <w:r w:rsidR="00E74209" w:rsidRPr="000476BE">
        <w:rPr>
          <w:b/>
          <w:sz w:val="24"/>
          <w:szCs w:val="24"/>
        </w:rPr>
        <w:t xml:space="preserve">der Arbeitslosigkeit </w:t>
      </w:r>
      <w:r w:rsidR="0069257C" w:rsidRPr="000476BE">
        <w:rPr>
          <w:b/>
          <w:sz w:val="24"/>
          <w:szCs w:val="24"/>
        </w:rPr>
        <w:t>nach dem Alter</w:t>
      </w:r>
      <w:r w:rsidR="00D83FC9" w:rsidRPr="000476BE">
        <w:rPr>
          <w:b/>
          <w:sz w:val="24"/>
          <w:szCs w:val="24"/>
        </w:rPr>
        <w:t xml:space="preserve"> und Geschlecht</w:t>
      </w:r>
    </w:p>
    <w:p w14:paraId="6DA54895" w14:textId="77777777" w:rsidR="005F1A09" w:rsidRDefault="00FD4626" w:rsidP="005F1A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Nach</w:t>
      </w:r>
      <w:r w:rsidRPr="0079108A">
        <w:rPr>
          <w:sz w:val="24"/>
          <w:szCs w:val="24"/>
        </w:rPr>
        <w:t xml:space="preserve"> Altersgruppen</w:t>
      </w:r>
      <w:r>
        <w:rPr>
          <w:sz w:val="24"/>
          <w:szCs w:val="24"/>
        </w:rPr>
        <w:t xml:space="preserve"> gab es </w:t>
      </w:r>
      <w:r w:rsidR="00244F48">
        <w:rPr>
          <w:sz w:val="24"/>
          <w:szCs w:val="24"/>
        </w:rPr>
        <w:t xml:space="preserve">bei den Personen im Haupterwerbsalter (25-49 Jahre) </w:t>
      </w:r>
      <w:r w:rsidR="00CC6F7E">
        <w:rPr>
          <w:sz w:val="24"/>
          <w:szCs w:val="24"/>
        </w:rPr>
        <w:t xml:space="preserve">Ende </w:t>
      </w:r>
      <w:r w:rsidR="007F5A37">
        <w:rPr>
          <w:sz w:val="24"/>
          <w:szCs w:val="24"/>
        </w:rPr>
        <w:t>Jänner</w:t>
      </w:r>
      <w:r w:rsidR="00CC6F7E">
        <w:rPr>
          <w:sz w:val="24"/>
          <w:szCs w:val="24"/>
        </w:rPr>
        <w:t xml:space="preserve"> </w:t>
      </w:r>
      <w:r w:rsidR="00244F48">
        <w:rPr>
          <w:sz w:val="24"/>
          <w:szCs w:val="24"/>
        </w:rPr>
        <w:t>im Jahresvergleich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</w:t>
      </w:r>
      <w:r w:rsidR="003D396A">
        <w:rPr>
          <w:sz w:val="24"/>
          <w:szCs w:val="24"/>
        </w:rPr>
        <w:t>um</w:t>
      </w:r>
      <w:r w:rsidR="00244F48">
        <w:rPr>
          <w:sz w:val="24"/>
          <w:szCs w:val="24"/>
        </w:rPr>
        <w:t xml:space="preserve"> </w:t>
      </w:r>
      <w:r w:rsidR="004B08AD">
        <w:rPr>
          <w:sz w:val="24"/>
          <w:szCs w:val="24"/>
        </w:rPr>
        <w:t>19,</w:t>
      </w:r>
      <w:r w:rsidR="007F5A37">
        <w:rPr>
          <w:sz w:val="24"/>
          <w:szCs w:val="24"/>
        </w:rPr>
        <w:t>6</w:t>
      </w:r>
      <w:r w:rsidR="00244F48" w:rsidRPr="003D396A">
        <w:rPr>
          <w:sz w:val="24"/>
          <w:szCs w:val="24"/>
        </w:rPr>
        <w:t>%</w:t>
      </w:r>
      <w:r w:rsidR="00244F48">
        <w:rPr>
          <w:sz w:val="24"/>
          <w:szCs w:val="24"/>
        </w:rPr>
        <w:t xml:space="preserve"> und bei den Älteren (50plus)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von </w:t>
      </w:r>
      <w:r w:rsidR="004B08AD">
        <w:rPr>
          <w:sz w:val="24"/>
          <w:szCs w:val="24"/>
        </w:rPr>
        <w:t>15,</w:t>
      </w:r>
      <w:r w:rsidR="007F5A37">
        <w:rPr>
          <w:sz w:val="24"/>
          <w:szCs w:val="24"/>
        </w:rPr>
        <w:t>1</w:t>
      </w:r>
      <w:r w:rsidR="00244F48" w:rsidRPr="003D396A">
        <w:rPr>
          <w:sz w:val="24"/>
          <w:szCs w:val="24"/>
        </w:rPr>
        <w:t>%.</w:t>
      </w:r>
      <w:r w:rsidR="00244F48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 xml:space="preserve">Den geringsten Anstieg gab es bei </w:t>
      </w:r>
      <w:r w:rsidR="00244F48" w:rsidRPr="005F1A09">
        <w:rPr>
          <w:sz w:val="24"/>
          <w:szCs w:val="24"/>
        </w:rPr>
        <w:t>den Jugendlichen</w:t>
      </w:r>
      <w:r w:rsidR="005F1A09" w:rsidRPr="005F1A09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>(</w:t>
      </w:r>
      <w:r w:rsidR="004B08AD">
        <w:rPr>
          <w:sz w:val="24"/>
          <w:szCs w:val="24"/>
        </w:rPr>
        <w:t>1</w:t>
      </w:r>
      <w:r w:rsidR="007F5A37">
        <w:rPr>
          <w:sz w:val="24"/>
          <w:szCs w:val="24"/>
        </w:rPr>
        <w:t>1</w:t>
      </w:r>
      <w:r w:rsidR="004B08AD">
        <w:rPr>
          <w:sz w:val="24"/>
          <w:szCs w:val="24"/>
        </w:rPr>
        <w:t>,0</w:t>
      </w:r>
      <w:r w:rsidR="00A9685D">
        <w:rPr>
          <w:sz w:val="24"/>
          <w:szCs w:val="24"/>
        </w:rPr>
        <w:t>%</w:t>
      </w:r>
      <w:r w:rsidR="005F1A09" w:rsidRPr="003D396A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 xml:space="preserve">od. </w:t>
      </w:r>
      <w:r w:rsidR="00B12E0F">
        <w:rPr>
          <w:sz w:val="24"/>
          <w:szCs w:val="24"/>
        </w:rPr>
        <w:t>658</w:t>
      </w:r>
      <w:r w:rsidR="005F1A09" w:rsidRPr="003D396A">
        <w:rPr>
          <w:sz w:val="24"/>
          <w:szCs w:val="24"/>
        </w:rPr>
        <w:t>).</w:t>
      </w:r>
    </w:p>
    <w:p w14:paraId="78DE7942" w14:textId="77777777" w:rsidR="00D83FC9" w:rsidRPr="001A6F96" w:rsidRDefault="00D83FC9" w:rsidP="00D83FC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Auffallend ist der höhere Anstieg der</w:t>
      </w:r>
      <w:r w:rsidRPr="0079108A">
        <w:rPr>
          <w:sz w:val="24"/>
          <w:szCs w:val="24"/>
        </w:rPr>
        <w:t xml:space="preserve"> Arbeitslosigkeit gegenüber dem </w:t>
      </w:r>
      <w:r>
        <w:rPr>
          <w:sz w:val="24"/>
          <w:szCs w:val="24"/>
        </w:rPr>
        <w:t xml:space="preserve">Vorjahr </w:t>
      </w:r>
      <w:r w:rsidR="00B523F9">
        <w:rPr>
          <w:sz w:val="24"/>
          <w:szCs w:val="24"/>
        </w:rPr>
        <w:t>bei den</w:t>
      </w:r>
      <w:r>
        <w:rPr>
          <w:sz w:val="24"/>
          <w:szCs w:val="24"/>
        </w:rPr>
        <w:t xml:space="preserve"> Frauen</w:t>
      </w:r>
      <w:r w:rsidRPr="003D396A">
        <w:rPr>
          <w:sz w:val="24"/>
          <w:szCs w:val="24"/>
        </w:rPr>
        <w:t xml:space="preserve"> (+</w:t>
      </w:r>
      <w:r w:rsidR="00B12E0F">
        <w:rPr>
          <w:sz w:val="24"/>
          <w:szCs w:val="24"/>
        </w:rPr>
        <w:t>2</w:t>
      </w:r>
      <w:r w:rsidR="00A843C5">
        <w:rPr>
          <w:sz w:val="24"/>
          <w:szCs w:val="24"/>
        </w:rPr>
        <w:t>3</w:t>
      </w:r>
      <w:r w:rsidR="00B12E0F">
        <w:rPr>
          <w:sz w:val="24"/>
          <w:szCs w:val="24"/>
        </w:rPr>
        <w:t>,0</w:t>
      </w:r>
      <w:r w:rsidRPr="003D396A">
        <w:rPr>
          <w:sz w:val="24"/>
          <w:szCs w:val="24"/>
        </w:rPr>
        <w:t>%)</w:t>
      </w:r>
      <w:r>
        <w:rPr>
          <w:sz w:val="24"/>
          <w:szCs w:val="24"/>
        </w:rPr>
        <w:t xml:space="preserve">, während er bei den Männern „nur“ </w:t>
      </w:r>
      <w:r w:rsidR="00B12E0F">
        <w:rPr>
          <w:sz w:val="24"/>
          <w:szCs w:val="24"/>
        </w:rPr>
        <w:t>13,3</w:t>
      </w:r>
      <w:r>
        <w:rPr>
          <w:sz w:val="24"/>
          <w:szCs w:val="24"/>
        </w:rPr>
        <w:t xml:space="preserve">% beträgt. </w:t>
      </w:r>
    </w:p>
    <w:p w14:paraId="09DEC002" w14:textId="77777777" w:rsidR="00CA74CA" w:rsidRPr="00F0018E" w:rsidRDefault="008378F0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F0018E">
        <w:rPr>
          <w:b/>
          <w:sz w:val="24"/>
          <w:szCs w:val="24"/>
        </w:rPr>
        <w:t>Anstieg</w:t>
      </w:r>
      <w:r w:rsidR="00CA74CA" w:rsidRPr="00F0018E">
        <w:rPr>
          <w:b/>
          <w:sz w:val="24"/>
          <w:szCs w:val="24"/>
        </w:rPr>
        <w:t xml:space="preserve"> nach</w:t>
      </w:r>
      <w:r w:rsidR="00A9685D" w:rsidRPr="00F0018E">
        <w:rPr>
          <w:b/>
          <w:sz w:val="24"/>
          <w:szCs w:val="24"/>
        </w:rPr>
        <w:t xml:space="preserve"> </w:t>
      </w:r>
      <w:r w:rsidRPr="00F0018E">
        <w:rPr>
          <w:b/>
          <w:sz w:val="24"/>
          <w:szCs w:val="24"/>
        </w:rPr>
        <w:t>B</w:t>
      </w:r>
      <w:r w:rsidR="002361A9" w:rsidRPr="00F0018E">
        <w:rPr>
          <w:b/>
          <w:sz w:val="24"/>
          <w:szCs w:val="24"/>
        </w:rPr>
        <w:t>ranchen</w:t>
      </w:r>
      <w:r w:rsidR="00E838EB" w:rsidRPr="00F0018E">
        <w:rPr>
          <w:b/>
          <w:sz w:val="24"/>
          <w:szCs w:val="24"/>
        </w:rPr>
        <w:t>, Nationalität</w:t>
      </w:r>
      <w:r w:rsidRPr="00F0018E">
        <w:rPr>
          <w:b/>
          <w:sz w:val="24"/>
          <w:szCs w:val="24"/>
        </w:rPr>
        <w:t xml:space="preserve"> und Bezirken</w:t>
      </w:r>
    </w:p>
    <w:p w14:paraId="4178B6E9" w14:textId="77777777" w:rsidR="00ED4450" w:rsidRPr="00F0018E" w:rsidRDefault="00250F67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F0018E">
        <w:rPr>
          <w:sz w:val="24"/>
          <w:szCs w:val="24"/>
        </w:rPr>
        <w:t xml:space="preserve">Nach Branchen </w:t>
      </w:r>
      <w:r w:rsidR="008378F0" w:rsidRPr="00F0018E">
        <w:rPr>
          <w:sz w:val="24"/>
          <w:szCs w:val="24"/>
        </w:rPr>
        <w:t>gab es die</w:t>
      </w:r>
      <w:r w:rsidR="00ED4450" w:rsidRPr="00F0018E">
        <w:rPr>
          <w:sz w:val="24"/>
          <w:szCs w:val="24"/>
        </w:rPr>
        <w:t xml:space="preserve"> stärksten </w:t>
      </w:r>
      <w:r w:rsidR="008378F0" w:rsidRPr="00F0018E">
        <w:rPr>
          <w:sz w:val="24"/>
          <w:szCs w:val="24"/>
        </w:rPr>
        <w:t>Zuwächse</w:t>
      </w:r>
      <w:r w:rsidR="00ED4450" w:rsidRPr="00F0018E">
        <w:rPr>
          <w:sz w:val="24"/>
          <w:szCs w:val="24"/>
        </w:rPr>
        <w:t xml:space="preserve"> </w:t>
      </w:r>
      <w:r w:rsidR="0096132F" w:rsidRPr="00F0018E">
        <w:rPr>
          <w:sz w:val="24"/>
          <w:szCs w:val="24"/>
        </w:rPr>
        <w:t xml:space="preserve">gegenüber dem </w:t>
      </w:r>
      <w:r w:rsidR="008378F0" w:rsidRPr="00F0018E">
        <w:rPr>
          <w:sz w:val="24"/>
          <w:szCs w:val="24"/>
        </w:rPr>
        <w:t xml:space="preserve">Vorjahr </w:t>
      </w:r>
      <w:r w:rsidR="00EC6945" w:rsidRPr="00F0018E">
        <w:rPr>
          <w:sz w:val="24"/>
          <w:szCs w:val="24"/>
        </w:rPr>
        <w:t>im Handel (2.</w:t>
      </w:r>
      <w:r w:rsidR="00EC6945">
        <w:rPr>
          <w:sz w:val="24"/>
          <w:szCs w:val="24"/>
        </w:rPr>
        <w:t>239</w:t>
      </w:r>
      <w:r w:rsidR="00EC6945" w:rsidRPr="00F0018E">
        <w:rPr>
          <w:sz w:val="24"/>
          <w:szCs w:val="24"/>
        </w:rPr>
        <w:t xml:space="preserve">), </w:t>
      </w:r>
      <w:r w:rsidR="00F0018E" w:rsidRPr="00F0018E">
        <w:rPr>
          <w:sz w:val="24"/>
          <w:szCs w:val="24"/>
        </w:rPr>
        <w:t>in der Beherbergung und Gastronomie (</w:t>
      </w:r>
      <w:r w:rsidR="00EC6945">
        <w:rPr>
          <w:sz w:val="24"/>
          <w:szCs w:val="24"/>
        </w:rPr>
        <w:t>1.867</w:t>
      </w:r>
      <w:r w:rsidR="00F0018E" w:rsidRPr="00F0018E">
        <w:rPr>
          <w:sz w:val="24"/>
          <w:szCs w:val="24"/>
        </w:rPr>
        <w:t>)</w:t>
      </w:r>
      <w:r w:rsidR="00EC6945">
        <w:rPr>
          <w:sz w:val="24"/>
          <w:szCs w:val="24"/>
        </w:rPr>
        <w:t>,</w:t>
      </w:r>
      <w:r w:rsidR="00F0018E">
        <w:rPr>
          <w:sz w:val="24"/>
          <w:szCs w:val="24"/>
        </w:rPr>
        <w:t xml:space="preserve"> </w:t>
      </w:r>
      <w:r w:rsidR="00634E3C" w:rsidRPr="00F0018E">
        <w:rPr>
          <w:sz w:val="24"/>
          <w:szCs w:val="24"/>
        </w:rPr>
        <w:t>im Bereich Gebäude</w:t>
      </w:r>
      <w:r w:rsidR="00F0018E">
        <w:rPr>
          <w:sz w:val="24"/>
          <w:szCs w:val="24"/>
        </w:rPr>
        <w:t xml:space="preserve">betreuung </w:t>
      </w:r>
      <w:r w:rsidR="00634E3C" w:rsidRPr="00F0018E">
        <w:rPr>
          <w:sz w:val="24"/>
          <w:szCs w:val="24"/>
        </w:rPr>
        <w:t xml:space="preserve">und der Arbeitskräfteüberlassung (insgesamt </w:t>
      </w:r>
      <w:r w:rsidR="00EC6945">
        <w:rPr>
          <w:sz w:val="24"/>
          <w:szCs w:val="24"/>
        </w:rPr>
        <w:t>ca. 1.500</w:t>
      </w:r>
      <w:r w:rsidR="00634E3C" w:rsidRPr="00F0018E">
        <w:rPr>
          <w:sz w:val="24"/>
          <w:szCs w:val="24"/>
        </w:rPr>
        <w:t>)</w:t>
      </w:r>
      <w:r w:rsidR="00EC6945">
        <w:rPr>
          <w:sz w:val="24"/>
          <w:szCs w:val="24"/>
        </w:rPr>
        <w:t xml:space="preserve">, im Bau (883) </w:t>
      </w:r>
      <w:r w:rsidR="003065C3" w:rsidRPr="00F0018E">
        <w:rPr>
          <w:sz w:val="24"/>
          <w:szCs w:val="24"/>
        </w:rPr>
        <w:t>sowie in der Warenherstellung (</w:t>
      </w:r>
      <w:r w:rsidR="00EC6945">
        <w:rPr>
          <w:sz w:val="24"/>
          <w:szCs w:val="24"/>
        </w:rPr>
        <w:t>868</w:t>
      </w:r>
      <w:r w:rsidR="003065C3" w:rsidRPr="00F0018E">
        <w:rPr>
          <w:sz w:val="24"/>
          <w:szCs w:val="24"/>
        </w:rPr>
        <w:t>)</w:t>
      </w:r>
      <w:r w:rsidR="00ED4450" w:rsidRPr="00F0018E">
        <w:rPr>
          <w:sz w:val="24"/>
          <w:szCs w:val="24"/>
        </w:rPr>
        <w:t>.</w:t>
      </w:r>
      <w:r w:rsidR="00EC6945">
        <w:rPr>
          <w:sz w:val="24"/>
          <w:szCs w:val="24"/>
        </w:rPr>
        <w:t xml:space="preserve"> Auch im Gesundheits- und Sozialwesen war der Anstieg der Arbeitslosigkeit mit 808 überdurchschnittlich hoch.</w:t>
      </w:r>
    </w:p>
    <w:p w14:paraId="4F0DEC99" w14:textId="77777777" w:rsidR="00E838EB" w:rsidRPr="00543EB8" w:rsidRDefault="00E838EB" w:rsidP="00E838E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543EB8">
        <w:rPr>
          <w:sz w:val="24"/>
          <w:szCs w:val="24"/>
        </w:rPr>
        <w:t>Bei Personen mit ausländischer Staatsbürgerschaft (2.</w:t>
      </w:r>
      <w:r w:rsidR="00EC6945">
        <w:rPr>
          <w:sz w:val="24"/>
          <w:szCs w:val="24"/>
        </w:rPr>
        <w:t>821</w:t>
      </w:r>
      <w:r w:rsidRPr="00543EB8">
        <w:rPr>
          <w:sz w:val="24"/>
          <w:szCs w:val="24"/>
        </w:rPr>
        <w:t xml:space="preserve"> od. </w:t>
      </w:r>
      <w:r w:rsidR="00EC6945">
        <w:rPr>
          <w:sz w:val="24"/>
          <w:szCs w:val="24"/>
        </w:rPr>
        <w:t>19,9</w:t>
      </w:r>
      <w:r w:rsidRPr="00543EB8">
        <w:rPr>
          <w:sz w:val="24"/>
          <w:szCs w:val="24"/>
        </w:rPr>
        <w:t xml:space="preserve">% auf </w:t>
      </w:r>
      <w:r w:rsidR="00EC6945">
        <w:rPr>
          <w:sz w:val="24"/>
          <w:szCs w:val="24"/>
        </w:rPr>
        <w:t>17.018</w:t>
      </w:r>
      <w:r w:rsidRPr="00543EB8">
        <w:rPr>
          <w:sz w:val="24"/>
          <w:szCs w:val="24"/>
        </w:rPr>
        <w:t xml:space="preserve">) </w:t>
      </w:r>
      <w:r w:rsidR="007F51F4" w:rsidRPr="00543EB8">
        <w:rPr>
          <w:sz w:val="24"/>
          <w:szCs w:val="24"/>
        </w:rPr>
        <w:t>stieg</w:t>
      </w:r>
      <w:r w:rsidRPr="00543EB8">
        <w:rPr>
          <w:sz w:val="24"/>
          <w:szCs w:val="24"/>
        </w:rPr>
        <w:t xml:space="preserve"> die Arbeitslosigkeit </w:t>
      </w:r>
      <w:r w:rsidR="00DE2040" w:rsidRPr="00543EB8">
        <w:rPr>
          <w:sz w:val="24"/>
          <w:szCs w:val="24"/>
        </w:rPr>
        <w:t xml:space="preserve">Ende </w:t>
      </w:r>
      <w:r w:rsidR="00EC6945">
        <w:rPr>
          <w:sz w:val="24"/>
          <w:szCs w:val="24"/>
        </w:rPr>
        <w:t>Jänner</w:t>
      </w:r>
      <w:r w:rsidR="00DE2040" w:rsidRPr="00543EB8">
        <w:rPr>
          <w:sz w:val="24"/>
          <w:szCs w:val="24"/>
        </w:rPr>
        <w:t xml:space="preserve"> </w:t>
      </w:r>
      <w:r w:rsidRPr="00543EB8">
        <w:rPr>
          <w:sz w:val="24"/>
          <w:szCs w:val="24"/>
        </w:rPr>
        <w:t xml:space="preserve">(relativ) stärker an als bei </w:t>
      </w:r>
      <w:proofErr w:type="spellStart"/>
      <w:r w:rsidRPr="00543EB8">
        <w:rPr>
          <w:sz w:val="24"/>
          <w:szCs w:val="24"/>
        </w:rPr>
        <w:t>InländerInnen</w:t>
      </w:r>
      <w:proofErr w:type="spellEnd"/>
      <w:r w:rsidRPr="00543EB8">
        <w:rPr>
          <w:sz w:val="24"/>
          <w:szCs w:val="24"/>
        </w:rPr>
        <w:t xml:space="preserve"> (</w:t>
      </w:r>
      <w:r w:rsidR="00EC6945">
        <w:rPr>
          <w:sz w:val="24"/>
          <w:szCs w:val="24"/>
        </w:rPr>
        <w:t>7.945</w:t>
      </w:r>
      <w:r w:rsidRPr="00543EB8">
        <w:rPr>
          <w:sz w:val="24"/>
          <w:szCs w:val="24"/>
        </w:rPr>
        <w:t xml:space="preserve"> od. </w:t>
      </w:r>
      <w:r w:rsidR="00EC6945">
        <w:rPr>
          <w:sz w:val="24"/>
          <w:szCs w:val="24"/>
        </w:rPr>
        <w:t>16,3</w:t>
      </w:r>
      <w:r w:rsidRPr="00543EB8">
        <w:rPr>
          <w:sz w:val="24"/>
          <w:szCs w:val="24"/>
        </w:rPr>
        <w:t xml:space="preserve">% auf </w:t>
      </w:r>
      <w:r w:rsidR="00EC6945">
        <w:rPr>
          <w:sz w:val="24"/>
          <w:szCs w:val="24"/>
        </w:rPr>
        <w:t>56.603</w:t>
      </w:r>
      <w:r w:rsidRPr="00543EB8">
        <w:rPr>
          <w:sz w:val="24"/>
          <w:szCs w:val="24"/>
        </w:rPr>
        <w:t>).</w:t>
      </w:r>
      <w:r w:rsidRPr="00543EB8">
        <w:rPr>
          <w:color w:val="FF0000"/>
          <w:sz w:val="24"/>
          <w:szCs w:val="24"/>
        </w:rPr>
        <w:t xml:space="preserve"> </w:t>
      </w:r>
    </w:p>
    <w:p w14:paraId="643A8F42" w14:textId="77777777" w:rsidR="00EC6945" w:rsidRDefault="006029DB" w:rsidP="00EC6945">
      <w:pPr>
        <w:spacing w:before="120"/>
        <w:rPr>
          <w:b/>
          <w:sz w:val="24"/>
          <w:szCs w:val="24"/>
        </w:rPr>
      </w:pPr>
      <w:r w:rsidRPr="00E752CD">
        <w:rPr>
          <w:sz w:val="24"/>
          <w:szCs w:val="24"/>
        </w:rPr>
        <w:lastRenderedPageBreak/>
        <w:t xml:space="preserve">Gegenüber dem </w:t>
      </w:r>
      <w:r w:rsidR="008378F0" w:rsidRPr="00E752CD">
        <w:rPr>
          <w:sz w:val="24"/>
          <w:szCs w:val="24"/>
        </w:rPr>
        <w:t xml:space="preserve">Vorjahr stieg </w:t>
      </w:r>
      <w:r w:rsidRPr="00E752CD">
        <w:rPr>
          <w:sz w:val="24"/>
          <w:szCs w:val="24"/>
        </w:rPr>
        <w:t xml:space="preserve">die Arbeitslosigkeit </w:t>
      </w:r>
      <w:r w:rsidR="00E752CD" w:rsidRPr="00E752CD">
        <w:rPr>
          <w:sz w:val="24"/>
          <w:szCs w:val="24"/>
        </w:rPr>
        <w:t xml:space="preserve">nach wie vor </w:t>
      </w:r>
      <w:r w:rsidR="00F453F9" w:rsidRPr="00E752CD">
        <w:rPr>
          <w:sz w:val="24"/>
          <w:szCs w:val="24"/>
        </w:rPr>
        <w:t xml:space="preserve">in allen NÖ Bezirken. </w:t>
      </w:r>
      <w:r w:rsidR="000D758E" w:rsidRPr="00E752CD">
        <w:rPr>
          <w:sz w:val="24"/>
          <w:szCs w:val="24"/>
        </w:rPr>
        <w:t xml:space="preserve">Am deutlichsten ist das Plus in </w:t>
      </w:r>
      <w:proofErr w:type="spellStart"/>
      <w:r w:rsidR="00E752CD" w:rsidRPr="00E752CD">
        <w:rPr>
          <w:sz w:val="24"/>
          <w:szCs w:val="24"/>
        </w:rPr>
        <w:t>Waidhofen</w:t>
      </w:r>
      <w:proofErr w:type="spellEnd"/>
      <w:r w:rsidR="00E752CD" w:rsidRPr="00E752CD">
        <w:rPr>
          <w:sz w:val="24"/>
          <w:szCs w:val="24"/>
        </w:rPr>
        <w:t xml:space="preserve">/Ybbs </w:t>
      </w:r>
      <w:r w:rsidR="00E752CD">
        <w:rPr>
          <w:sz w:val="24"/>
          <w:szCs w:val="24"/>
        </w:rPr>
        <w:t>(</w:t>
      </w:r>
      <w:r w:rsidR="00EC6945">
        <w:rPr>
          <w:sz w:val="24"/>
          <w:szCs w:val="24"/>
        </w:rPr>
        <w:t>30,6</w:t>
      </w:r>
      <w:r w:rsidR="00E752CD">
        <w:rPr>
          <w:sz w:val="24"/>
          <w:szCs w:val="24"/>
        </w:rPr>
        <w:t>%), in S</w:t>
      </w:r>
      <w:r w:rsidR="00F453F9" w:rsidRPr="00E752CD">
        <w:rPr>
          <w:sz w:val="24"/>
          <w:szCs w:val="24"/>
        </w:rPr>
        <w:t xml:space="preserve">chwechat </w:t>
      </w:r>
      <w:r w:rsidR="000D758E" w:rsidRPr="00E752CD">
        <w:rPr>
          <w:sz w:val="24"/>
          <w:szCs w:val="24"/>
        </w:rPr>
        <w:t>(</w:t>
      </w:r>
      <w:r w:rsidR="00EC6945">
        <w:rPr>
          <w:sz w:val="24"/>
          <w:szCs w:val="24"/>
        </w:rPr>
        <w:t>29,6</w:t>
      </w:r>
      <w:r w:rsidR="008A4644" w:rsidRPr="00E752CD">
        <w:rPr>
          <w:sz w:val="24"/>
          <w:szCs w:val="24"/>
        </w:rPr>
        <w:t>%</w:t>
      </w:r>
      <w:r w:rsidR="000D758E" w:rsidRPr="00E752CD">
        <w:rPr>
          <w:sz w:val="24"/>
          <w:szCs w:val="24"/>
        </w:rPr>
        <w:t>)</w:t>
      </w:r>
      <w:r w:rsidR="00EC6945">
        <w:rPr>
          <w:sz w:val="24"/>
          <w:szCs w:val="24"/>
        </w:rPr>
        <w:t>, Mödling (24,5%) und in Baden (23,2%)</w:t>
      </w:r>
      <w:r w:rsidR="00E752CD">
        <w:rPr>
          <w:sz w:val="24"/>
          <w:szCs w:val="24"/>
        </w:rPr>
        <w:t xml:space="preserve">; </w:t>
      </w:r>
      <w:r w:rsidR="00EC6945">
        <w:rPr>
          <w:sz w:val="24"/>
          <w:szCs w:val="24"/>
        </w:rPr>
        <w:t xml:space="preserve">mit Abstand </w:t>
      </w:r>
      <w:r w:rsidR="00EB5E01" w:rsidRPr="00E752CD">
        <w:rPr>
          <w:sz w:val="24"/>
          <w:szCs w:val="24"/>
        </w:rPr>
        <w:t xml:space="preserve">am niedrigsten </w:t>
      </w:r>
      <w:r w:rsidR="00EC6945">
        <w:rPr>
          <w:sz w:val="24"/>
          <w:szCs w:val="24"/>
        </w:rPr>
        <w:t xml:space="preserve">steigt die Arbeitslosigkeit in allen </w:t>
      </w:r>
      <w:proofErr w:type="spellStart"/>
      <w:r w:rsidR="00EC6945">
        <w:rPr>
          <w:sz w:val="24"/>
          <w:szCs w:val="24"/>
        </w:rPr>
        <w:t>waldviertler</w:t>
      </w:r>
      <w:proofErr w:type="spellEnd"/>
      <w:r w:rsidR="00EC6945">
        <w:rPr>
          <w:sz w:val="24"/>
          <w:szCs w:val="24"/>
        </w:rPr>
        <w:t xml:space="preserve"> Bezirken.</w:t>
      </w:r>
    </w:p>
    <w:p w14:paraId="3596C379" w14:textId="77777777" w:rsidR="007E2B4F" w:rsidRPr="003F1BFA" w:rsidRDefault="008234AB" w:rsidP="003A2B2C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 w:rsidRPr="003F1BFA">
        <w:rPr>
          <w:b/>
          <w:sz w:val="24"/>
          <w:szCs w:val="24"/>
        </w:rPr>
        <w:t>Stellen</w:t>
      </w:r>
      <w:r w:rsidR="007E2B4F" w:rsidRPr="003F1BFA">
        <w:rPr>
          <w:b/>
          <w:sz w:val="24"/>
          <w:szCs w:val="24"/>
        </w:rPr>
        <w:t>markt</w:t>
      </w:r>
    </w:p>
    <w:p w14:paraId="73D5D365" w14:textId="77777777" w:rsidR="003A2B2C" w:rsidRDefault="008A4644" w:rsidP="003A2B2C">
      <w:pPr>
        <w:autoSpaceDE w:val="0"/>
        <w:autoSpaceDN w:val="0"/>
        <w:adjustRightInd w:val="0"/>
        <w:rPr>
          <w:sz w:val="24"/>
          <w:szCs w:val="24"/>
        </w:rPr>
      </w:pPr>
      <w:r w:rsidRPr="003F1BFA">
        <w:rPr>
          <w:sz w:val="24"/>
          <w:szCs w:val="24"/>
        </w:rPr>
        <w:t>Die weiterhin angespannte Situation am</w:t>
      </w:r>
      <w:r w:rsidR="0014282D" w:rsidRPr="003F1BFA">
        <w:rPr>
          <w:sz w:val="24"/>
          <w:szCs w:val="24"/>
        </w:rPr>
        <w:t xml:space="preserve"> niederösterreichischen Arbeitsmarkt </w:t>
      </w:r>
      <w:r w:rsidRPr="003F1BFA">
        <w:rPr>
          <w:sz w:val="24"/>
          <w:szCs w:val="24"/>
        </w:rPr>
        <w:t>bleibt</w:t>
      </w:r>
      <w:r w:rsidR="0014282D" w:rsidRPr="003F1BFA">
        <w:rPr>
          <w:sz w:val="24"/>
          <w:szCs w:val="24"/>
        </w:rPr>
        <w:t xml:space="preserve"> auch am Stellenmarkt </w:t>
      </w:r>
      <w:r w:rsidR="00CC6F7E">
        <w:rPr>
          <w:sz w:val="24"/>
          <w:szCs w:val="24"/>
        </w:rPr>
        <w:t>bestehen</w:t>
      </w:r>
      <w:r w:rsidR="0014282D" w:rsidRPr="003F1BFA">
        <w:rPr>
          <w:sz w:val="24"/>
          <w:szCs w:val="24"/>
        </w:rPr>
        <w:t xml:space="preserve">: Die niederösterreichischen Betriebe haben dem AMS NÖ im </w:t>
      </w:r>
      <w:r w:rsidR="003A2B2C">
        <w:rPr>
          <w:sz w:val="24"/>
          <w:szCs w:val="24"/>
        </w:rPr>
        <w:t>Jänner</w:t>
      </w:r>
      <w:r w:rsidR="0014282D" w:rsidRPr="003F1BFA">
        <w:rPr>
          <w:sz w:val="24"/>
          <w:szCs w:val="24"/>
        </w:rPr>
        <w:t xml:space="preserve"> mit </w:t>
      </w:r>
      <w:r w:rsidR="003A2B2C">
        <w:rPr>
          <w:sz w:val="24"/>
          <w:szCs w:val="24"/>
        </w:rPr>
        <w:t>6.741</w:t>
      </w:r>
      <w:r w:rsidR="0014282D" w:rsidRPr="003F1BFA">
        <w:rPr>
          <w:sz w:val="24"/>
          <w:szCs w:val="24"/>
        </w:rPr>
        <w:t xml:space="preserve"> freie Stellen um </w:t>
      </w:r>
      <w:r w:rsidR="00FF3D0C" w:rsidRPr="003F1BFA">
        <w:rPr>
          <w:sz w:val="24"/>
          <w:szCs w:val="24"/>
        </w:rPr>
        <w:t xml:space="preserve">ein </w:t>
      </w:r>
      <w:r w:rsidR="003F1BFA">
        <w:rPr>
          <w:sz w:val="24"/>
          <w:szCs w:val="24"/>
        </w:rPr>
        <w:t>Fünftel</w:t>
      </w:r>
      <w:r w:rsidR="00965FB7" w:rsidRPr="003F1BFA">
        <w:rPr>
          <w:sz w:val="24"/>
          <w:szCs w:val="24"/>
        </w:rPr>
        <w:t xml:space="preserve"> weniger</w:t>
      </w:r>
      <w:r w:rsidR="003A2B2C">
        <w:rPr>
          <w:sz w:val="24"/>
          <w:szCs w:val="24"/>
        </w:rPr>
        <w:t xml:space="preserve"> </w:t>
      </w:r>
      <w:r w:rsidR="0014282D" w:rsidRPr="003F1BFA">
        <w:rPr>
          <w:sz w:val="24"/>
          <w:szCs w:val="24"/>
        </w:rPr>
        <w:t xml:space="preserve">Stellen zur Besetzung gemeldet </w:t>
      </w:r>
      <w:r w:rsidR="00E838EB" w:rsidRPr="003F1BFA">
        <w:rPr>
          <w:sz w:val="24"/>
          <w:szCs w:val="24"/>
        </w:rPr>
        <w:t>als</w:t>
      </w:r>
      <w:r w:rsidR="0014282D" w:rsidRPr="003F1BFA">
        <w:rPr>
          <w:sz w:val="24"/>
          <w:szCs w:val="24"/>
        </w:rPr>
        <w:t xml:space="preserve"> im Vor</w:t>
      </w:r>
      <w:r w:rsidR="00F453F9" w:rsidRPr="003F1BFA">
        <w:rPr>
          <w:sz w:val="24"/>
          <w:szCs w:val="24"/>
        </w:rPr>
        <w:t>jahr</w:t>
      </w:r>
      <w:r w:rsidR="00FF3D0C" w:rsidRPr="003F1BFA">
        <w:rPr>
          <w:sz w:val="24"/>
          <w:szCs w:val="24"/>
        </w:rPr>
        <w:t xml:space="preserve"> </w:t>
      </w:r>
    </w:p>
    <w:p w14:paraId="6D1BACBF" w14:textId="547F5533" w:rsidR="007471EF" w:rsidRDefault="00965FB7" w:rsidP="003A2B2C">
      <w:pPr>
        <w:autoSpaceDE w:val="0"/>
        <w:autoSpaceDN w:val="0"/>
        <w:adjustRightInd w:val="0"/>
        <w:rPr>
          <w:sz w:val="24"/>
          <w:szCs w:val="24"/>
        </w:rPr>
      </w:pPr>
      <w:r w:rsidRPr="003F1BFA">
        <w:rPr>
          <w:sz w:val="24"/>
          <w:szCs w:val="24"/>
        </w:rPr>
        <w:t>(-</w:t>
      </w:r>
      <w:r w:rsidR="003A2B2C">
        <w:rPr>
          <w:sz w:val="24"/>
          <w:szCs w:val="24"/>
        </w:rPr>
        <w:t>1.791</w:t>
      </w:r>
      <w:r w:rsidR="00FF3D0C" w:rsidRPr="003F1BFA">
        <w:rPr>
          <w:sz w:val="24"/>
          <w:szCs w:val="24"/>
        </w:rPr>
        <w:t>)</w:t>
      </w:r>
      <w:r w:rsidR="0014282D" w:rsidRPr="003F1BFA">
        <w:rPr>
          <w:sz w:val="24"/>
          <w:szCs w:val="24"/>
        </w:rPr>
        <w:t>.</w:t>
      </w:r>
      <w:r w:rsidR="0014282D" w:rsidRPr="00FA1C1F">
        <w:rPr>
          <w:sz w:val="24"/>
          <w:szCs w:val="24"/>
        </w:rPr>
        <w:t xml:space="preserve"> </w:t>
      </w:r>
    </w:p>
    <w:p w14:paraId="33F47300" w14:textId="6677EB39" w:rsidR="00237F0E" w:rsidRDefault="00237F0E" w:rsidP="003A2B2C">
      <w:pPr>
        <w:autoSpaceDE w:val="0"/>
        <w:autoSpaceDN w:val="0"/>
        <w:adjustRightInd w:val="0"/>
        <w:rPr>
          <w:sz w:val="24"/>
          <w:szCs w:val="24"/>
        </w:rPr>
      </w:pPr>
    </w:p>
    <w:p w14:paraId="2187E1E5" w14:textId="77777777" w:rsidR="00DE21D5" w:rsidRDefault="00DE21D5" w:rsidP="003A2B2C">
      <w:pPr>
        <w:autoSpaceDE w:val="0"/>
        <w:autoSpaceDN w:val="0"/>
        <w:adjustRightInd w:val="0"/>
        <w:rPr>
          <w:sz w:val="24"/>
          <w:szCs w:val="24"/>
        </w:rPr>
      </w:pPr>
    </w:p>
    <w:p w14:paraId="2A3D8AC3" w14:textId="42D0FC9D" w:rsidR="00DE21D5" w:rsidRPr="00DE21D5" w:rsidRDefault="00DE21D5" w:rsidP="003A2B2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DE21D5">
        <w:rPr>
          <w:sz w:val="24"/>
          <w:szCs w:val="24"/>
          <w:u w:val="single"/>
        </w:rPr>
        <w:t>Kontakt:</w:t>
      </w:r>
    </w:p>
    <w:p w14:paraId="644E3308" w14:textId="28E9900E" w:rsidR="00237F0E" w:rsidRPr="00DE21D5" w:rsidRDefault="00237F0E" w:rsidP="003A2B2C">
      <w:pPr>
        <w:autoSpaceDE w:val="0"/>
        <w:autoSpaceDN w:val="0"/>
        <w:adjustRightInd w:val="0"/>
        <w:rPr>
          <w:sz w:val="24"/>
          <w:szCs w:val="24"/>
        </w:rPr>
      </w:pPr>
      <w:r w:rsidRPr="00DE21D5">
        <w:rPr>
          <w:sz w:val="24"/>
          <w:szCs w:val="24"/>
        </w:rPr>
        <w:t>Martina Fischlmayr: 0664/83 50 517</w:t>
      </w:r>
    </w:p>
    <w:p w14:paraId="234837B0" w14:textId="4B9CF3DC" w:rsidR="00237F0E" w:rsidRPr="00DE21D5" w:rsidRDefault="00237F0E" w:rsidP="003A2B2C">
      <w:pPr>
        <w:autoSpaceDE w:val="0"/>
        <w:autoSpaceDN w:val="0"/>
        <w:adjustRightInd w:val="0"/>
        <w:rPr>
          <w:strike/>
          <w:sz w:val="24"/>
          <w:szCs w:val="24"/>
        </w:rPr>
      </w:pPr>
      <w:r w:rsidRPr="00DE21D5">
        <w:rPr>
          <w:sz w:val="24"/>
          <w:szCs w:val="24"/>
        </w:rPr>
        <w:t>Markus Habermann</w:t>
      </w:r>
      <w:r w:rsidR="00DE21D5">
        <w:rPr>
          <w:sz w:val="24"/>
          <w:szCs w:val="24"/>
        </w:rPr>
        <w:t xml:space="preserve">: </w:t>
      </w:r>
      <w:r w:rsidR="00DE21D5" w:rsidRPr="00DE21D5">
        <w:rPr>
          <w:sz w:val="24"/>
          <w:szCs w:val="24"/>
        </w:rPr>
        <w:t>02742/9005-12361</w:t>
      </w:r>
    </w:p>
    <w:p w14:paraId="59BEFA52" w14:textId="77777777" w:rsidR="007471EF" w:rsidRPr="00DE21D5" w:rsidRDefault="007471EF" w:rsidP="008234AB">
      <w:pPr>
        <w:autoSpaceDE w:val="0"/>
        <w:autoSpaceDN w:val="0"/>
        <w:adjustRightInd w:val="0"/>
        <w:spacing w:before="120"/>
        <w:rPr>
          <w:strike/>
          <w:sz w:val="24"/>
          <w:szCs w:val="24"/>
        </w:rPr>
      </w:pPr>
      <w:bookmarkStart w:id="0" w:name="_GoBack"/>
      <w:bookmarkEnd w:id="0"/>
    </w:p>
    <w:sectPr w:rsidR="007471EF" w:rsidRPr="00DE21D5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8027EFC"/>
    <w:multiLevelType w:val="hybridMultilevel"/>
    <w:tmpl w:val="ABC2B6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66146"/>
    <w:multiLevelType w:val="hybridMultilevel"/>
    <w:tmpl w:val="35D2252A"/>
    <w:lvl w:ilvl="0" w:tplc="7D72FF2E"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454B"/>
    <w:multiLevelType w:val="multilevel"/>
    <w:tmpl w:val="40E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9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22"/>
  </w:num>
  <w:num w:numId="16">
    <w:abstractNumId w:val="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5"/>
    <w:rsid w:val="000010A1"/>
    <w:rsid w:val="000016D3"/>
    <w:rsid w:val="00001A00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2CA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850"/>
    <w:rsid w:val="00025EFE"/>
    <w:rsid w:val="00025FF2"/>
    <w:rsid w:val="00026705"/>
    <w:rsid w:val="0002702A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5"/>
    <w:rsid w:val="0004205E"/>
    <w:rsid w:val="00042881"/>
    <w:rsid w:val="00042CB5"/>
    <w:rsid w:val="00043615"/>
    <w:rsid w:val="00044725"/>
    <w:rsid w:val="000449D5"/>
    <w:rsid w:val="00044DFB"/>
    <w:rsid w:val="00044E84"/>
    <w:rsid w:val="00044EE4"/>
    <w:rsid w:val="000450D9"/>
    <w:rsid w:val="00046439"/>
    <w:rsid w:val="0004673C"/>
    <w:rsid w:val="000468E2"/>
    <w:rsid w:val="000476BE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5E1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43E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5EE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C05"/>
    <w:rsid w:val="000A5D13"/>
    <w:rsid w:val="000A6147"/>
    <w:rsid w:val="000A62AA"/>
    <w:rsid w:val="000A7683"/>
    <w:rsid w:val="000B00F6"/>
    <w:rsid w:val="000B018A"/>
    <w:rsid w:val="000B044E"/>
    <w:rsid w:val="000B0B3F"/>
    <w:rsid w:val="000B1718"/>
    <w:rsid w:val="000B21F9"/>
    <w:rsid w:val="000B2334"/>
    <w:rsid w:val="000B2766"/>
    <w:rsid w:val="000B2FAF"/>
    <w:rsid w:val="000B3014"/>
    <w:rsid w:val="000B3B60"/>
    <w:rsid w:val="000B3C39"/>
    <w:rsid w:val="000B3C5E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58E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E7973"/>
    <w:rsid w:val="000F06E0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2C3B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8A"/>
    <w:rsid w:val="001130FC"/>
    <w:rsid w:val="001137AB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4103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282D"/>
    <w:rsid w:val="0014447E"/>
    <w:rsid w:val="0014497A"/>
    <w:rsid w:val="001449ED"/>
    <w:rsid w:val="00145422"/>
    <w:rsid w:val="0014568F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0A32"/>
    <w:rsid w:val="0016105E"/>
    <w:rsid w:val="00161D81"/>
    <w:rsid w:val="00162BB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EA4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2D8E"/>
    <w:rsid w:val="001A4AB5"/>
    <w:rsid w:val="001A67FC"/>
    <w:rsid w:val="001A6D6F"/>
    <w:rsid w:val="001A6F96"/>
    <w:rsid w:val="001A771A"/>
    <w:rsid w:val="001A7CD4"/>
    <w:rsid w:val="001B0853"/>
    <w:rsid w:val="001B0B91"/>
    <w:rsid w:val="001B0FA4"/>
    <w:rsid w:val="001B1EF1"/>
    <w:rsid w:val="001B1F7D"/>
    <w:rsid w:val="001B2B49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4A"/>
    <w:rsid w:val="001B779C"/>
    <w:rsid w:val="001C0B1C"/>
    <w:rsid w:val="001C0EB6"/>
    <w:rsid w:val="001C1742"/>
    <w:rsid w:val="001C246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07F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5EB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08B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2C5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5EC"/>
    <w:rsid w:val="002147A1"/>
    <w:rsid w:val="00215105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2C1"/>
    <w:rsid w:val="002363B0"/>
    <w:rsid w:val="00237A6D"/>
    <w:rsid w:val="00237C62"/>
    <w:rsid w:val="00237F0E"/>
    <w:rsid w:val="00237FE8"/>
    <w:rsid w:val="00237FF7"/>
    <w:rsid w:val="00240724"/>
    <w:rsid w:val="002414CC"/>
    <w:rsid w:val="00242228"/>
    <w:rsid w:val="00242349"/>
    <w:rsid w:val="00242442"/>
    <w:rsid w:val="00243A43"/>
    <w:rsid w:val="00243BB5"/>
    <w:rsid w:val="00244C53"/>
    <w:rsid w:val="00244F48"/>
    <w:rsid w:val="002454D3"/>
    <w:rsid w:val="00247179"/>
    <w:rsid w:val="00247E9E"/>
    <w:rsid w:val="00250B94"/>
    <w:rsid w:val="00250EF1"/>
    <w:rsid w:val="00250F67"/>
    <w:rsid w:val="002516BD"/>
    <w:rsid w:val="00251B75"/>
    <w:rsid w:val="00252623"/>
    <w:rsid w:val="0025281E"/>
    <w:rsid w:val="00252839"/>
    <w:rsid w:val="00252BD9"/>
    <w:rsid w:val="002532A5"/>
    <w:rsid w:val="00253F09"/>
    <w:rsid w:val="00255818"/>
    <w:rsid w:val="00255965"/>
    <w:rsid w:val="00255C77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99F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4D70"/>
    <w:rsid w:val="00275C0F"/>
    <w:rsid w:val="00275F8E"/>
    <w:rsid w:val="00276A18"/>
    <w:rsid w:val="00276EDD"/>
    <w:rsid w:val="002770A7"/>
    <w:rsid w:val="002810F3"/>
    <w:rsid w:val="00281490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BBA"/>
    <w:rsid w:val="00286C94"/>
    <w:rsid w:val="00286E4D"/>
    <w:rsid w:val="00286F91"/>
    <w:rsid w:val="002870D8"/>
    <w:rsid w:val="002877FC"/>
    <w:rsid w:val="0029056A"/>
    <w:rsid w:val="00293545"/>
    <w:rsid w:val="00293C7E"/>
    <w:rsid w:val="00293DC3"/>
    <w:rsid w:val="00294182"/>
    <w:rsid w:val="002948B3"/>
    <w:rsid w:val="00294C7E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AF0"/>
    <w:rsid w:val="002A4B26"/>
    <w:rsid w:val="002A6BA4"/>
    <w:rsid w:val="002B00D6"/>
    <w:rsid w:val="002B065D"/>
    <w:rsid w:val="002B083A"/>
    <w:rsid w:val="002B0881"/>
    <w:rsid w:val="002B0C13"/>
    <w:rsid w:val="002B1A05"/>
    <w:rsid w:val="002B226F"/>
    <w:rsid w:val="002B29AA"/>
    <w:rsid w:val="002B34C1"/>
    <w:rsid w:val="002B3939"/>
    <w:rsid w:val="002B4086"/>
    <w:rsid w:val="002B40F4"/>
    <w:rsid w:val="002B4DA8"/>
    <w:rsid w:val="002B581D"/>
    <w:rsid w:val="002B5B26"/>
    <w:rsid w:val="002B5C4D"/>
    <w:rsid w:val="002C0083"/>
    <w:rsid w:val="002C0774"/>
    <w:rsid w:val="002C0A2F"/>
    <w:rsid w:val="002C0CB6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50C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09E9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1379"/>
    <w:rsid w:val="002F20BC"/>
    <w:rsid w:val="002F2B8D"/>
    <w:rsid w:val="002F3517"/>
    <w:rsid w:val="002F376A"/>
    <w:rsid w:val="002F3BB0"/>
    <w:rsid w:val="002F3C09"/>
    <w:rsid w:val="002F3F92"/>
    <w:rsid w:val="002F416E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3C7"/>
    <w:rsid w:val="00301D6D"/>
    <w:rsid w:val="00301D8E"/>
    <w:rsid w:val="00302E58"/>
    <w:rsid w:val="0030398B"/>
    <w:rsid w:val="003046C9"/>
    <w:rsid w:val="0030568C"/>
    <w:rsid w:val="003065C3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27E3"/>
    <w:rsid w:val="00333B44"/>
    <w:rsid w:val="0033411D"/>
    <w:rsid w:val="00335412"/>
    <w:rsid w:val="003369D7"/>
    <w:rsid w:val="0033768B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0B59"/>
    <w:rsid w:val="003615DF"/>
    <w:rsid w:val="003622DA"/>
    <w:rsid w:val="003627E6"/>
    <w:rsid w:val="00362BBD"/>
    <w:rsid w:val="00362C3C"/>
    <w:rsid w:val="0036316D"/>
    <w:rsid w:val="003635FE"/>
    <w:rsid w:val="00363ACA"/>
    <w:rsid w:val="00363DD3"/>
    <w:rsid w:val="003647AD"/>
    <w:rsid w:val="0036627D"/>
    <w:rsid w:val="003667C9"/>
    <w:rsid w:val="0036717E"/>
    <w:rsid w:val="00367221"/>
    <w:rsid w:val="00367CA2"/>
    <w:rsid w:val="00370969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7786E"/>
    <w:rsid w:val="0038001F"/>
    <w:rsid w:val="003800BD"/>
    <w:rsid w:val="00380391"/>
    <w:rsid w:val="003806F9"/>
    <w:rsid w:val="00381244"/>
    <w:rsid w:val="00381A4F"/>
    <w:rsid w:val="0038248C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276"/>
    <w:rsid w:val="0039052C"/>
    <w:rsid w:val="00391C39"/>
    <w:rsid w:val="003926B8"/>
    <w:rsid w:val="003926EC"/>
    <w:rsid w:val="00392B9E"/>
    <w:rsid w:val="00394667"/>
    <w:rsid w:val="00396F58"/>
    <w:rsid w:val="003977A1"/>
    <w:rsid w:val="003A0975"/>
    <w:rsid w:val="003A0E32"/>
    <w:rsid w:val="003A1534"/>
    <w:rsid w:val="003A1781"/>
    <w:rsid w:val="003A2175"/>
    <w:rsid w:val="003A2B2C"/>
    <w:rsid w:val="003A2EA9"/>
    <w:rsid w:val="003A4284"/>
    <w:rsid w:val="003A4335"/>
    <w:rsid w:val="003A446B"/>
    <w:rsid w:val="003A60F3"/>
    <w:rsid w:val="003A66ED"/>
    <w:rsid w:val="003A694B"/>
    <w:rsid w:val="003A6EA2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396A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6D2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E5FFF"/>
    <w:rsid w:val="003E6645"/>
    <w:rsid w:val="003F0AD2"/>
    <w:rsid w:val="003F1032"/>
    <w:rsid w:val="003F17B1"/>
    <w:rsid w:val="003F1BFA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07FF8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16C7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582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7BC"/>
    <w:rsid w:val="00436E64"/>
    <w:rsid w:val="00437485"/>
    <w:rsid w:val="00437FA4"/>
    <w:rsid w:val="00440879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9BC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67B52"/>
    <w:rsid w:val="00470D93"/>
    <w:rsid w:val="004712CB"/>
    <w:rsid w:val="00471415"/>
    <w:rsid w:val="004715DC"/>
    <w:rsid w:val="0047256C"/>
    <w:rsid w:val="004727E0"/>
    <w:rsid w:val="0047284A"/>
    <w:rsid w:val="004740A6"/>
    <w:rsid w:val="00474CC3"/>
    <w:rsid w:val="00476352"/>
    <w:rsid w:val="004764A6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2E99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5DB"/>
    <w:rsid w:val="004A7D3C"/>
    <w:rsid w:val="004B0026"/>
    <w:rsid w:val="004B06B3"/>
    <w:rsid w:val="004B0872"/>
    <w:rsid w:val="004B08AD"/>
    <w:rsid w:val="004B09E6"/>
    <w:rsid w:val="004B0CA6"/>
    <w:rsid w:val="004B0F17"/>
    <w:rsid w:val="004B261A"/>
    <w:rsid w:val="004B3AC3"/>
    <w:rsid w:val="004B3EF7"/>
    <w:rsid w:val="004B44A1"/>
    <w:rsid w:val="004B45FA"/>
    <w:rsid w:val="004B475B"/>
    <w:rsid w:val="004B4A1F"/>
    <w:rsid w:val="004B4AAF"/>
    <w:rsid w:val="004B5525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861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6E9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4B5D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53B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3EB8"/>
    <w:rsid w:val="00544545"/>
    <w:rsid w:val="00544AA7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2F6A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00A3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1AD1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297"/>
    <w:rsid w:val="0059347E"/>
    <w:rsid w:val="00594244"/>
    <w:rsid w:val="00594AF1"/>
    <w:rsid w:val="00594D23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304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76C"/>
    <w:rsid w:val="005C4A38"/>
    <w:rsid w:val="005C4E75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3E59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1A09"/>
    <w:rsid w:val="005F263D"/>
    <w:rsid w:val="005F35CD"/>
    <w:rsid w:val="005F3BD7"/>
    <w:rsid w:val="005F3ECE"/>
    <w:rsid w:val="005F42AF"/>
    <w:rsid w:val="005F44F6"/>
    <w:rsid w:val="005F53E4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34B1"/>
    <w:rsid w:val="006248E5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4DAD"/>
    <w:rsid w:val="00634E3C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273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2FC4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186E"/>
    <w:rsid w:val="00672AE8"/>
    <w:rsid w:val="00672E03"/>
    <w:rsid w:val="006734A0"/>
    <w:rsid w:val="006735B7"/>
    <w:rsid w:val="00673717"/>
    <w:rsid w:val="00673E12"/>
    <w:rsid w:val="0067456A"/>
    <w:rsid w:val="0067472C"/>
    <w:rsid w:val="00674880"/>
    <w:rsid w:val="00674CC7"/>
    <w:rsid w:val="006750A6"/>
    <w:rsid w:val="00675309"/>
    <w:rsid w:val="006766E8"/>
    <w:rsid w:val="006769D7"/>
    <w:rsid w:val="00676AC8"/>
    <w:rsid w:val="006776A8"/>
    <w:rsid w:val="00677789"/>
    <w:rsid w:val="00680380"/>
    <w:rsid w:val="006806F1"/>
    <w:rsid w:val="006830AD"/>
    <w:rsid w:val="00684440"/>
    <w:rsid w:val="00684D45"/>
    <w:rsid w:val="006850F0"/>
    <w:rsid w:val="006854DD"/>
    <w:rsid w:val="006861BD"/>
    <w:rsid w:val="0068633E"/>
    <w:rsid w:val="00687968"/>
    <w:rsid w:val="00690221"/>
    <w:rsid w:val="00690408"/>
    <w:rsid w:val="00690D1D"/>
    <w:rsid w:val="00692021"/>
    <w:rsid w:val="0069257C"/>
    <w:rsid w:val="00692F60"/>
    <w:rsid w:val="00694DAB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606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1DD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B53"/>
    <w:rsid w:val="006F0C54"/>
    <w:rsid w:val="006F199B"/>
    <w:rsid w:val="006F2399"/>
    <w:rsid w:val="006F286A"/>
    <w:rsid w:val="006F2BF3"/>
    <w:rsid w:val="006F2C6B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3CF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56F1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471EF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8DE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6385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6EB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24B"/>
    <w:rsid w:val="007915A0"/>
    <w:rsid w:val="0079259C"/>
    <w:rsid w:val="007934BE"/>
    <w:rsid w:val="00794C01"/>
    <w:rsid w:val="00794EB3"/>
    <w:rsid w:val="00795BC8"/>
    <w:rsid w:val="00797767"/>
    <w:rsid w:val="007A047D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509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34F"/>
    <w:rsid w:val="007D3B26"/>
    <w:rsid w:val="007D483B"/>
    <w:rsid w:val="007D5D48"/>
    <w:rsid w:val="007D7B6E"/>
    <w:rsid w:val="007D7BA9"/>
    <w:rsid w:val="007D7F82"/>
    <w:rsid w:val="007E127B"/>
    <w:rsid w:val="007E28B6"/>
    <w:rsid w:val="007E2B4F"/>
    <w:rsid w:val="007E2B5D"/>
    <w:rsid w:val="007E3435"/>
    <w:rsid w:val="007E3E27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1F4"/>
    <w:rsid w:val="007F5880"/>
    <w:rsid w:val="007F5A37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08E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AB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4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8F0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5F76"/>
    <w:rsid w:val="0084628A"/>
    <w:rsid w:val="0084649E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21C"/>
    <w:rsid w:val="008733C1"/>
    <w:rsid w:val="008751F7"/>
    <w:rsid w:val="008757E2"/>
    <w:rsid w:val="00875FCC"/>
    <w:rsid w:val="0087632C"/>
    <w:rsid w:val="00877504"/>
    <w:rsid w:val="00877E6D"/>
    <w:rsid w:val="00880099"/>
    <w:rsid w:val="008822A5"/>
    <w:rsid w:val="0088399A"/>
    <w:rsid w:val="00883DB2"/>
    <w:rsid w:val="00884624"/>
    <w:rsid w:val="00884B11"/>
    <w:rsid w:val="00885290"/>
    <w:rsid w:val="00885DC7"/>
    <w:rsid w:val="00885EB1"/>
    <w:rsid w:val="00886F55"/>
    <w:rsid w:val="00887676"/>
    <w:rsid w:val="00887EC9"/>
    <w:rsid w:val="00890CB6"/>
    <w:rsid w:val="00891A36"/>
    <w:rsid w:val="00891A65"/>
    <w:rsid w:val="008922A4"/>
    <w:rsid w:val="008927D1"/>
    <w:rsid w:val="00893C1C"/>
    <w:rsid w:val="0089489A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4644"/>
    <w:rsid w:val="008A6C82"/>
    <w:rsid w:val="008A7A93"/>
    <w:rsid w:val="008B0ECE"/>
    <w:rsid w:val="008B16C3"/>
    <w:rsid w:val="008B1BB2"/>
    <w:rsid w:val="008B23BC"/>
    <w:rsid w:val="008B2723"/>
    <w:rsid w:val="008B2948"/>
    <w:rsid w:val="008B2DE4"/>
    <w:rsid w:val="008B2FF9"/>
    <w:rsid w:val="008B31FC"/>
    <w:rsid w:val="008B3261"/>
    <w:rsid w:val="008B44BB"/>
    <w:rsid w:val="008B4AC5"/>
    <w:rsid w:val="008B5DA0"/>
    <w:rsid w:val="008B600F"/>
    <w:rsid w:val="008B69A3"/>
    <w:rsid w:val="008B6B12"/>
    <w:rsid w:val="008B6DF7"/>
    <w:rsid w:val="008B74BE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1B4"/>
    <w:rsid w:val="008D23D5"/>
    <w:rsid w:val="008D26EC"/>
    <w:rsid w:val="008D2BB4"/>
    <w:rsid w:val="008D3510"/>
    <w:rsid w:val="008D382F"/>
    <w:rsid w:val="008D3CCB"/>
    <w:rsid w:val="008D4160"/>
    <w:rsid w:val="008D4260"/>
    <w:rsid w:val="008D4659"/>
    <w:rsid w:val="008D4B92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3FB6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26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0A8C"/>
    <w:rsid w:val="00911103"/>
    <w:rsid w:val="00911179"/>
    <w:rsid w:val="00911B45"/>
    <w:rsid w:val="00911BA2"/>
    <w:rsid w:val="00911BD8"/>
    <w:rsid w:val="00912045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B69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3BB5"/>
    <w:rsid w:val="009441CB"/>
    <w:rsid w:val="00944B31"/>
    <w:rsid w:val="00944DBC"/>
    <w:rsid w:val="009469A5"/>
    <w:rsid w:val="00946D2E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4D22"/>
    <w:rsid w:val="00957821"/>
    <w:rsid w:val="00957C8A"/>
    <w:rsid w:val="00960774"/>
    <w:rsid w:val="00960872"/>
    <w:rsid w:val="0096132F"/>
    <w:rsid w:val="00961617"/>
    <w:rsid w:val="00962057"/>
    <w:rsid w:val="00962597"/>
    <w:rsid w:val="009629B6"/>
    <w:rsid w:val="00962A57"/>
    <w:rsid w:val="00962AAD"/>
    <w:rsid w:val="00962DC5"/>
    <w:rsid w:val="00963522"/>
    <w:rsid w:val="00963BD1"/>
    <w:rsid w:val="00964007"/>
    <w:rsid w:val="0096461D"/>
    <w:rsid w:val="00964A26"/>
    <w:rsid w:val="009652C0"/>
    <w:rsid w:val="00965FB7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569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565D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177F"/>
    <w:rsid w:val="009C2186"/>
    <w:rsid w:val="009C2998"/>
    <w:rsid w:val="009C29BC"/>
    <w:rsid w:val="009C2D84"/>
    <w:rsid w:val="009C2FBC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50B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4F2F"/>
    <w:rsid w:val="009F595D"/>
    <w:rsid w:val="009F5DC1"/>
    <w:rsid w:val="009F5DEB"/>
    <w:rsid w:val="009F5FFD"/>
    <w:rsid w:val="009F6541"/>
    <w:rsid w:val="009F682F"/>
    <w:rsid w:val="009F69B6"/>
    <w:rsid w:val="009F751E"/>
    <w:rsid w:val="00A00213"/>
    <w:rsid w:val="00A00235"/>
    <w:rsid w:val="00A0051F"/>
    <w:rsid w:val="00A01B1C"/>
    <w:rsid w:val="00A01F0E"/>
    <w:rsid w:val="00A020DF"/>
    <w:rsid w:val="00A0324C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256"/>
    <w:rsid w:val="00A107A7"/>
    <w:rsid w:val="00A10F85"/>
    <w:rsid w:val="00A115CE"/>
    <w:rsid w:val="00A11A47"/>
    <w:rsid w:val="00A11AD6"/>
    <w:rsid w:val="00A11B46"/>
    <w:rsid w:val="00A11CFD"/>
    <w:rsid w:val="00A121CB"/>
    <w:rsid w:val="00A12857"/>
    <w:rsid w:val="00A12A88"/>
    <w:rsid w:val="00A13AEF"/>
    <w:rsid w:val="00A14287"/>
    <w:rsid w:val="00A14948"/>
    <w:rsid w:val="00A14992"/>
    <w:rsid w:val="00A14A92"/>
    <w:rsid w:val="00A1542F"/>
    <w:rsid w:val="00A1614C"/>
    <w:rsid w:val="00A16205"/>
    <w:rsid w:val="00A16545"/>
    <w:rsid w:val="00A16BCA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3A4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018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135"/>
    <w:rsid w:val="00A5330F"/>
    <w:rsid w:val="00A53FF6"/>
    <w:rsid w:val="00A5466C"/>
    <w:rsid w:val="00A55477"/>
    <w:rsid w:val="00A55C98"/>
    <w:rsid w:val="00A56A21"/>
    <w:rsid w:val="00A5753E"/>
    <w:rsid w:val="00A577B7"/>
    <w:rsid w:val="00A579D2"/>
    <w:rsid w:val="00A57FA9"/>
    <w:rsid w:val="00A606DD"/>
    <w:rsid w:val="00A60BA6"/>
    <w:rsid w:val="00A60D13"/>
    <w:rsid w:val="00A6155B"/>
    <w:rsid w:val="00A6188A"/>
    <w:rsid w:val="00A61DFD"/>
    <w:rsid w:val="00A633F0"/>
    <w:rsid w:val="00A63641"/>
    <w:rsid w:val="00A6428C"/>
    <w:rsid w:val="00A66389"/>
    <w:rsid w:val="00A6650D"/>
    <w:rsid w:val="00A66A3A"/>
    <w:rsid w:val="00A67314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43C5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5F30"/>
    <w:rsid w:val="00A9624B"/>
    <w:rsid w:val="00A9685D"/>
    <w:rsid w:val="00A971DD"/>
    <w:rsid w:val="00A973A5"/>
    <w:rsid w:val="00AA0B9F"/>
    <w:rsid w:val="00AA0EA0"/>
    <w:rsid w:val="00AA35CE"/>
    <w:rsid w:val="00AA3607"/>
    <w:rsid w:val="00AA4458"/>
    <w:rsid w:val="00AA5153"/>
    <w:rsid w:val="00AA6521"/>
    <w:rsid w:val="00AA6B61"/>
    <w:rsid w:val="00AA73AF"/>
    <w:rsid w:val="00AA7CE5"/>
    <w:rsid w:val="00AA7F89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26D"/>
    <w:rsid w:val="00AC441A"/>
    <w:rsid w:val="00AC44F5"/>
    <w:rsid w:val="00AC4884"/>
    <w:rsid w:val="00AC54C0"/>
    <w:rsid w:val="00AC5A7A"/>
    <w:rsid w:val="00AC5DFA"/>
    <w:rsid w:val="00AC620E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61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21E9"/>
    <w:rsid w:val="00B12E0F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6859"/>
    <w:rsid w:val="00B47B82"/>
    <w:rsid w:val="00B50888"/>
    <w:rsid w:val="00B508E9"/>
    <w:rsid w:val="00B5106E"/>
    <w:rsid w:val="00B51767"/>
    <w:rsid w:val="00B523F9"/>
    <w:rsid w:val="00B53C95"/>
    <w:rsid w:val="00B53EAB"/>
    <w:rsid w:val="00B53EFC"/>
    <w:rsid w:val="00B543E4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8F2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4AA3"/>
    <w:rsid w:val="00BB592A"/>
    <w:rsid w:val="00BB5935"/>
    <w:rsid w:val="00BB5F19"/>
    <w:rsid w:val="00BB64D6"/>
    <w:rsid w:val="00BB7158"/>
    <w:rsid w:val="00BB741A"/>
    <w:rsid w:val="00BB798A"/>
    <w:rsid w:val="00BB7E5C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4B03"/>
    <w:rsid w:val="00BD51C1"/>
    <w:rsid w:val="00BD71A3"/>
    <w:rsid w:val="00BD734C"/>
    <w:rsid w:val="00BE025D"/>
    <w:rsid w:val="00BE07AA"/>
    <w:rsid w:val="00BE161D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1653"/>
    <w:rsid w:val="00C12C64"/>
    <w:rsid w:val="00C136AB"/>
    <w:rsid w:val="00C14415"/>
    <w:rsid w:val="00C14B7E"/>
    <w:rsid w:val="00C14BA3"/>
    <w:rsid w:val="00C16126"/>
    <w:rsid w:val="00C16351"/>
    <w:rsid w:val="00C17439"/>
    <w:rsid w:val="00C2021D"/>
    <w:rsid w:val="00C21E72"/>
    <w:rsid w:val="00C2261B"/>
    <w:rsid w:val="00C22B03"/>
    <w:rsid w:val="00C23740"/>
    <w:rsid w:val="00C238F4"/>
    <w:rsid w:val="00C23C87"/>
    <w:rsid w:val="00C23E61"/>
    <w:rsid w:val="00C23F81"/>
    <w:rsid w:val="00C24037"/>
    <w:rsid w:val="00C244BF"/>
    <w:rsid w:val="00C24BC3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A84"/>
    <w:rsid w:val="00C41E20"/>
    <w:rsid w:val="00C433C5"/>
    <w:rsid w:val="00C43B55"/>
    <w:rsid w:val="00C442C8"/>
    <w:rsid w:val="00C44FD9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4D3F"/>
    <w:rsid w:val="00C553AB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2DE6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22D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2E0"/>
    <w:rsid w:val="00C937C3"/>
    <w:rsid w:val="00C94032"/>
    <w:rsid w:val="00C944D7"/>
    <w:rsid w:val="00C95178"/>
    <w:rsid w:val="00C969DB"/>
    <w:rsid w:val="00C97548"/>
    <w:rsid w:val="00C97899"/>
    <w:rsid w:val="00C97BAC"/>
    <w:rsid w:val="00C97C22"/>
    <w:rsid w:val="00C97F27"/>
    <w:rsid w:val="00CA0BEE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08EA"/>
    <w:rsid w:val="00CB1363"/>
    <w:rsid w:val="00CB1461"/>
    <w:rsid w:val="00CB193E"/>
    <w:rsid w:val="00CB26E8"/>
    <w:rsid w:val="00CB28DB"/>
    <w:rsid w:val="00CB3015"/>
    <w:rsid w:val="00CB3ECD"/>
    <w:rsid w:val="00CB4663"/>
    <w:rsid w:val="00CB4A52"/>
    <w:rsid w:val="00CB5F81"/>
    <w:rsid w:val="00CB5FF1"/>
    <w:rsid w:val="00CB6D89"/>
    <w:rsid w:val="00CB6E62"/>
    <w:rsid w:val="00CB7F1A"/>
    <w:rsid w:val="00CC08AE"/>
    <w:rsid w:val="00CC0B5F"/>
    <w:rsid w:val="00CC18F3"/>
    <w:rsid w:val="00CC275E"/>
    <w:rsid w:val="00CC2DDA"/>
    <w:rsid w:val="00CC30D9"/>
    <w:rsid w:val="00CC3ADD"/>
    <w:rsid w:val="00CC422A"/>
    <w:rsid w:val="00CC48BF"/>
    <w:rsid w:val="00CC5A50"/>
    <w:rsid w:val="00CC6066"/>
    <w:rsid w:val="00CC631B"/>
    <w:rsid w:val="00CC66A8"/>
    <w:rsid w:val="00CC6CC2"/>
    <w:rsid w:val="00CC6F7E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D79A6"/>
    <w:rsid w:val="00CE0486"/>
    <w:rsid w:val="00CE1C90"/>
    <w:rsid w:val="00CE21C8"/>
    <w:rsid w:val="00CE253A"/>
    <w:rsid w:val="00CE2DAF"/>
    <w:rsid w:val="00CE2E8A"/>
    <w:rsid w:val="00CE4449"/>
    <w:rsid w:val="00CE4ECA"/>
    <w:rsid w:val="00CE62DE"/>
    <w:rsid w:val="00CE68B7"/>
    <w:rsid w:val="00CE6B65"/>
    <w:rsid w:val="00CE6E17"/>
    <w:rsid w:val="00CE706A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2ACB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387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020D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4FF7"/>
    <w:rsid w:val="00D26CF6"/>
    <w:rsid w:val="00D26F52"/>
    <w:rsid w:val="00D2759C"/>
    <w:rsid w:val="00D27AC1"/>
    <w:rsid w:val="00D27D81"/>
    <w:rsid w:val="00D30698"/>
    <w:rsid w:val="00D30815"/>
    <w:rsid w:val="00D309A1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54C7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3FC9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450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9F0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040"/>
    <w:rsid w:val="00DE21D5"/>
    <w:rsid w:val="00DE222E"/>
    <w:rsid w:val="00DE26B6"/>
    <w:rsid w:val="00DE26BF"/>
    <w:rsid w:val="00DE2813"/>
    <w:rsid w:val="00DE28E8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3DCA"/>
    <w:rsid w:val="00DF486B"/>
    <w:rsid w:val="00DF4899"/>
    <w:rsid w:val="00DF4924"/>
    <w:rsid w:val="00DF4940"/>
    <w:rsid w:val="00DF4E28"/>
    <w:rsid w:val="00DF5B32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1FEF"/>
    <w:rsid w:val="00E122EF"/>
    <w:rsid w:val="00E12626"/>
    <w:rsid w:val="00E130A0"/>
    <w:rsid w:val="00E131F7"/>
    <w:rsid w:val="00E132B1"/>
    <w:rsid w:val="00E138A1"/>
    <w:rsid w:val="00E138BD"/>
    <w:rsid w:val="00E14527"/>
    <w:rsid w:val="00E14A94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5A16"/>
    <w:rsid w:val="00E268DB"/>
    <w:rsid w:val="00E26BB4"/>
    <w:rsid w:val="00E27140"/>
    <w:rsid w:val="00E271FF"/>
    <w:rsid w:val="00E2772A"/>
    <w:rsid w:val="00E278E5"/>
    <w:rsid w:val="00E27AE6"/>
    <w:rsid w:val="00E27F64"/>
    <w:rsid w:val="00E305FC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10E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822"/>
    <w:rsid w:val="00E55A2A"/>
    <w:rsid w:val="00E5625C"/>
    <w:rsid w:val="00E56AE4"/>
    <w:rsid w:val="00E57558"/>
    <w:rsid w:val="00E575A9"/>
    <w:rsid w:val="00E60014"/>
    <w:rsid w:val="00E60039"/>
    <w:rsid w:val="00E60377"/>
    <w:rsid w:val="00E6141C"/>
    <w:rsid w:val="00E621ED"/>
    <w:rsid w:val="00E639CC"/>
    <w:rsid w:val="00E64927"/>
    <w:rsid w:val="00E64F1C"/>
    <w:rsid w:val="00E65268"/>
    <w:rsid w:val="00E655CB"/>
    <w:rsid w:val="00E65D6B"/>
    <w:rsid w:val="00E66DE8"/>
    <w:rsid w:val="00E66F77"/>
    <w:rsid w:val="00E6706D"/>
    <w:rsid w:val="00E675A2"/>
    <w:rsid w:val="00E7006A"/>
    <w:rsid w:val="00E701FA"/>
    <w:rsid w:val="00E709A0"/>
    <w:rsid w:val="00E70D05"/>
    <w:rsid w:val="00E71478"/>
    <w:rsid w:val="00E7207C"/>
    <w:rsid w:val="00E72370"/>
    <w:rsid w:val="00E725B1"/>
    <w:rsid w:val="00E726AF"/>
    <w:rsid w:val="00E72798"/>
    <w:rsid w:val="00E72A52"/>
    <w:rsid w:val="00E74209"/>
    <w:rsid w:val="00E74BDF"/>
    <w:rsid w:val="00E752CD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8EB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0B5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4C4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5900"/>
    <w:rsid w:val="00EB5E01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6945"/>
    <w:rsid w:val="00EC7D22"/>
    <w:rsid w:val="00EC7E1B"/>
    <w:rsid w:val="00ED0F46"/>
    <w:rsid w:val="00ED0F4B"/>
    <w:rsid w:val="00ED103B"/>
    <w:rsid w:val="00ED377F"/>
    <w:rsid w:val="00ED4450"/>
    <w:rsid w:val="00ED4C6F"/>
    <w:rsid w:val="00ED4D2E"/>
    <w:rsid w:val="00ED4D59"/>
    <w:rsid w:val="00ED5100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18E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66F"/>
    <w:rsid w:val="00F05992"/>
    <w:rsid w:val="00F05ACB"/>
    <w:rsid w:val="00F05EE8"/>
    <w:rsid w:val="00F060D5"/>
    <w:rsid w:val="00F0633D"/>
    <w:rsid w:val="00F06392"/>
    <w:rsid w:val="00F06497"/>
    <w:rsid w:val="00F06A7F"/>
    <w:rsid w:val="00F06CAC"/>
    <w:rsid w:val="00F06F05"/>
    <w:rsid w:val="00F073BF"/>
    <w:rsid w:val="00F073C3"/>
    <w:rsid w:val="00F10E31"/>
    <w:rsid w:val="00F110D4"/>
    <w:rsid w:val="00F11281"/>
    <w:rsid w:val="00F12E7D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5C3"/>
    <w:rsid w:val="00F21DD1"/>
    <w:rsid w:val="00F22361"/>
    <w:rsid w:val="00F22914"/>
    <w:rsid w:val="00F22B29"/>
    <w:rsid w:val="00F231F0"/>
    <w:rsid w:val="00F233BC"/>
    <w:rsid w:val="00F2396B"/>
    <w:rsid w:val="00F24489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3B2F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3FA9"/>
    <w:rsid w:val="00F4418E"/>
    <w:rsid w:val="00F44309"/>
    <w:rsid w:val="00F443CE"/>
    <w:rsid w:val="00F453F9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51E"/>
    <w:rsid w:val="00F62A6E"/>
    <w:rsid w:val="00F651E7"/>
    <w:rsid w:val="00F665C1"/>
    <w:rsid w:val="00F67237"/>
    <w:rsid w:val="00F67714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3749"/>
    <w:rsid w:val="00F83FC5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2FA"/>
    <w:rsid w:val="00F94E2A"/>
    <w:rsid w:val="00F95032"/>
    <w:rsid w:val="00F950A3"/>
    <w:rsid w:val="00F954F8"/>
    <w:rsid w:val="00F9590D"/>
    <w:rsid w:val="00F95D16"/>
    <w:rsid w:val="00F95D59"/>
    <w:rsid w:val="00FA00BB"/>
    <w:rsid w:val="00FA117A"/>
    <w:rsid w:val="00FA14A4"/>
    <w:rsid w:val="00FA1BD9"/>
    <w:rsid w:val="00FA1C1F"/>
    <w:rsid w:val="00FA1C3E"/>
    <w:rsid w:val="00FA21A1"/>
    <w:rsid w:val="00FA272B"/>
    <w:rsid w:val="00FA2D2E"/>
    <w:rsid w:val="00FA3245"/>
    <w:rsid w:val="00FA3DA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3AF5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1C12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1BA1"/>
    <w:rsid w:val="00FD301B"/>
    <w:rsid w:val="00FD3612"/>
    <w:rsid w:val="00FD4493"/>
    <w:rsid w:val="00FD4626"/>
    <w:rsid w:val="00FD4A27"/>
    <w:rsid w:val="00FD56D7"/>
    <w:rsid w:val="00FD5A7A"/>
    <w:rsid w:val="00FD5EFC"/>
    <w:rsid w:val="00FD6ED1"/>
    <w:rsid w:val="00FD776F"/>
    <w:rsid w:val="00FE01FE"/>
    <w:rsid w:val="00FE0895"/>
    <w:rsid w:val="00FE0DC7"/>
    <w:rsid w:val="00FE0F96"/>
    <w:rsid w:val="00FE17CD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0A9F"/>
    <w:rsid w:val="00FF1103"/>
    <w:rsid w:val="00FF1FCF"/>
    <w:rsid w:val="00FF26D1"/>
    <w:rsid w:val="00FF2BB0"/>
    <w:rsid w:val="00FF30B0"/>
    <w:rsid w:val="00FF3838"/>
    <w:rsid w:val="00FF3D0C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BE9DA"/>
  <w15:docId w15:val="{B5C61B18-082E-450A-A04C-5EDFB71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5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5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B82-6065-465B-9C0B-C12835D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creator>amsa386</dc:creator>
  <cp:lastModifiedBy>Daniel Riegler</cp:lastModifiedBy>
  <cp:revision>13</cp:revision>
  <cp:lastPrinted>2021-02-01T07:01:00Z</cp:lastPrinted>
  <dcterms:created xsi:type="dcterms:W3CDTF">2021-02-01T08:23:00Z</dcterms:created>
  <dcterms:modified xsi:type="dcterms:W3CDTF">2021-02-01T09:42:00Z</dcterms:modified>
</cp:coreProperties>
</file>